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D784A6" w14:textId="77777777" w:rsidR="006D7EC8" w:rsidRDefault="006D7EC8" w:rsidP="006D7EC8">
      <w:pPr>
        <w:rPr>
          <w:rFonts w:ascii="Cambria Math" w:hAnsi="Cambria Math"/>
          <w:b/>
          <w:bCs/>
          <w:i/>
          <w:color w:val="000000"/>
          <w:sz w:val="28"/>
          <w:szCs w:val="28"/>
        </w:rPr>
      </w:pPr>
    </w:p>
    <w:p w14:paraId="5B087F50" w14:textId="77777777" w:rsidR="006D7EC8" w:rsidRDefault="006D7EC8" w:rsidP="006D7EC8">
      <w:pPr>
        <w:rPr>
          <w:rFonts w:ascii="Cambria Math" w:hAnsi="Cambria Math"/>
          <w:b/>
          <w:bCs/>
          <w:i/>
          <w:color w:val="000000"/>
          <w:sz w:val="28"/>
          <w:szCs w:val="28"/>
        </w:rPr>
      </w:pPr>
    </w:p>
    <w:p w14:paraId="0FB50278" w14:textId="77777777" w:rsidR="006D7EC8" w:rsidRPr="006D7EC8" w:rsidRDefault="006D7EC8" w:rsidP="006D7EC8"/>
    <w:p w14:paraId="642F2946" w14:textId="53044371" w:rsidR="006D7EC8" w:rsidRPr="006D7EC8" w:rsidRDefault="006D7EC8" w:rsidP="006D7EC8">
      <w:pPr>
        <w:ind w:left="360"/>
        <w:rPr>
          <w:rFonts w:ascii="Cambria Math" w:hAnsi="Cambria Math"/>
          <w:bCs/>
          <w:color w:val="000000"/>
          <w:sz w:val="28"/>
          <w:szCs w:val="28"/>
        </w:rPr>
      </w:pPr>
      <w:r>
        <w:rPr>
          <w:rFonts w:ascii="Cambria Math" w:hAnsi="Cambria Math"/>
          <w:b/>
          <w:bCs/>
          <w:color w:val="000000"/>
          <w:sz w:val="28"/>
          <w:szCs w:val="28"/>
        </w:rPr>
        <w:t>Directions:</w:t>
      </w:r>
      <w:r>
        <w:rPr>
          <w:rFonts w:ascii="Cambria Math" w:hAnsi="Cambria Math"/>
          <w:bCs/>
          <w:color w:val="000000"/>
          <w:sz w:val="28"/>
          <w:szCs w:val="28"/>
        </w:rPr>
        <w:t xml:space="preserve"> Each group may complete classwork/homework 60 at their own pace. Each student is responsible for showing their own work in their own geometry notebook for all problems. “At your own pace” means that your group can choose what to do for homework and what to do in class. Keep in mind that every single problem on the classwork needs to by completed, in your notebook, by Thursday February 16</w:t>
      </w:r>
      <w:r w:rsidRPr="006D7EC8">
        <w:rPr>
          <w:rFonts w:ascii="Cambria Math" w:hAnsi="Cambria Math"/>
          <w:bCs/>
          <w:color w:val="000000"/>
          <w:sz w:val="28"/>
          <w:szCs w:val="28"/>
          <w:vertAlign w:val="superscript"/>
        </w:rPr>
        <w:t>th</w:t>
      </w:r>
      <w:r>
        <w:rPr>
          <w:rFonts w:ascii="Cambria Math" w:hAnsi="Cambria Math"/>
          <w:bCs/>
          <w:color w:val="000000"/>
          <w:sz w:val="28"/>
          <w:szCs w:val="28"/>
        </w:rPr>
        <w:t>, and that you should be working on the classwork/homework in class everyday until it is due. If your group is moving at a faster pace and you feel that you will finish early, please inform an instructor. Below is a table of “check-points” and suggested due-dates to stay on pace. Each time your group reaches a “check-point” you must call over an instructor to sign-off and confirm you have completed the “check-point”.</w:t>
      </w:r>
    </w:p>
    <w:p w14:paraId="75C6017A" w14:textId="77777777" w:rsidR="006D7EC8" w:rsidRDefault="006D7EC8" w:rsidP="006D7EC8">
      <w:pPr>
        <w:ind w:left="360"/>
        <w:rPr>
          <w:rFonts w:ascii="Cambria Math" w:hAnsi="Cambria Math"/>
          <w:bCs/>
          <w:color w:val="000000"/>
          <w:sz w:val="28"/>
          <w:szCs w:val="28"/>
        </w:rPr>
      </w:pPr>
      <w:r w:rsidRPr="00BC4EFE">
        <w:rPr>
          <w:i/>
          <w:noProof/>
        </w:rPr>
        <mc:AlternateContent>
          <mc:Choice Requires="wps">
            <w:drawing>
              <wp:anchor distT="0" distB="0" distL="114300" distR="114300" simplePos="0" relativeHeight="251664384" behindDoc="0" locked="0" layoutInCell="1" allowOverlap="1" wp14:anchorId="2EF57F56" wp14:editId="65839AD3">
                <wp:simplePos x="0" y="0"/>
                <wp:positionH relativeFrom="column">
                  <wp:posOffset>3142158</wp:posOffset>
                </wp:positionH>
                <wp:positionV relativeFrom="page">
                  <wp:posOffset>574040</wp:posOffset>
                </wp:positionV>
                <wp:extent cx="3429000" cy="688340"/>
                <wp:effectExtent l="0" t="0" r="25400" b="22860"/>
                <wp:wrapSquare wrapText="bothSides"/>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688340"/>
                        </a:xfrm>
                        <a:prstGeom prst="roundRect">
                          <a:avLst>
                            <a:gd name="adj" fmla="val 16667"/>
                          </a:avLst>
                        </a:prstGeom>
                        <a:solidFill>
                          <a:srgbClr val="FFFFFF"/>
                        </a:solidFill>
                        <a:ln w="19050">
                          <a:solidFill>
                            <a:srgbClr val="000000"/>
                          </a:solidFill>
                          <a:round/>
                          <a:headEnd/>
                          <a:tailEnd/>
                        </a:ln>
                      </wps:spPr>
                      <wps:txbx>
                        <w:txbxContent>
                          <w:p w14:paraId="364BE9FF" w14:textId="77777777" w:rsidR="006D7EC8" w:rsidRPr="00AA459E" w:rsidRDefault="006D7EC8" w:rsidP="006D7EC8">
                            <w:pPr>
                              <w:spacing w:after="0" w:line="240" w:lineRule="auto"/>
                              <w:jc w:val="center"/>
                              <w:rPr>
                                <w:rFonts w:ascii="Cambria" w:hAnsi="Cambria"/>
                                <w:sz w:val="18"/>
                                <w:szCs w:val="18"/>
                              </w:rPr>
                            </w:pPr>
                            <w:r w:rsidRPr="00AA459E">
                              <w:rPr>
                                <w:rFonts w:ascii="Cambria" w:hAnsi="Cambria"/>
                                <w:sz w:val="18"/>
                                <w:szCs w:val="18"/>
                              </w:rPr>
                              <w:t>CW</w:t>
                            </w:r>
                            <w:r>
                              <w:rPr>
                                <w:rFonts w:ascii="Cambria" w:hAnsi="Cambria"/>
                                <w:sz w:val="18"/>
                                <w:szCs w:val="18"/>
                              </w:rPr>
                              <w:t>60</w:t>
                            </w:r>
                            <w:r w:rsidRPr="00AA459E">
                              <w:rPr>
                                <w:rFonts w:ascii="Cambria" w:hAnsi="Cambria"/>
                                <w:sz w:val="18"/>
                                <w:szCs w:val="18"/>
                              </w:rPr>
                              <w:t>/HW</w:t>
                            </w:r>
                            <w:r>
                              <w:rPr>
                                <w:rFonts w:ascii="Cambria" w:hAnsi="Cambria"/>
                                <w:sz w:val="18"/>
                                <w:szCs w:val="18"/>
                              </w:rPr>
                              <w:t>60</w:t>
                            </w:r>
                            <w:r w:rsidRPr="00AA459E">
                              <w:rPr>
                                <w:rFonts w:ascii="Cambria" w:hAnsi="Cambria"/>
                                <w:sz w:val="18"/>
                                <w:szCs w:val="18"/>
                              </w:rPr>
                              <w:t xml:space="preserve">: </w:t>
                            </w:r>
                            <w:r>
                              <w:rPr>
                                <w:rFonts w:ascii="Cambria" w:hAnsi="Cambria"/>
                                <w:sz w:val="18"/>
                                <w:szCs w:val="18"/>
                              </w:rPr>
                              <w:t>Simplifying, Multiplying, &amp; Rationalizing</w:t>
                            </w:r>
                            <w:r w:rsidRPr="00AA459E">
                              <w:rPr>
                                <w:rFonts w:ascii="Cambria" w:hAnsi="Cambria"/>
                                <w:sz w:val="18"/>
                                <w:szCs w:val="18"/>
                              </w:rPr>
                              <w:t xml:space="preserve"> </w:t>
                            </w:r>
                          </w:p>
                          <w:p w14:paraId="195CA512" w14:textId="77777777" w:rsidR="006D7EC8" w:rsidRPr="00BE090B" w:rsidRDefault="006D7EC8" w:rsidP="006D7EC8">
                            <w:pPr>
                              <w:spacing w:after="0" w:line="240" w:lineRule="auto"/>
                              <w:jc w:val="center"/>
                              <w:rPr>
                                <w:rFonts w:ascii="Cambria" w:hAnsi="Cambria"/>
                                <w:b/>
                                <w:sz w:val="24"/>
                              </w:rPr>
                            </w:pPr>
                            <w:r>
                              <w:rPr>
                                <w:rFonts w:ascii="Cambria" w:hAnsi="Cambria"/>
                                <w:b/>
                                <w:sz w:val="24"/>
                              </w:rPr>
                              <w:t>Geometry</w:t>
                            </w:r>
                          </w:p>
                          <w:p w14:paraId="12355751" w14:textId="77777777" w:rsidR="006D7EC8" w:rsidRPr="00453D20" w:rsidRDefault="006D7EC8" w:rsidP="006D7EC8">
                            <w:pPr>
                              <w:spacing w:after="0" w:line="240" w:lineRule="auto"/>
                              <w:jc w:val="center"/>
                              <w:rPr>
                                <w:rFonts w:ascii="Cambria" w:hAnsi="Cambria"/>
                              </w:rPr>
                            </w:pPr>
                            <w:r>
                              <w:rPr>
                                <w:rFonts w:ascii="Cambria" w:hAnsi="Cambria"/>
                              </w:rPr>
                              <w:t>Due: Thursday, February 16</w:t>
                            </w:r>
                            <w:r w:rsidRPr="00D06B97">
                              <w:rPr>
                                <w:rFonts w:ascii="Cambria" w:hAnsi="Cambria"/>
                                <w:vertAlign w:val="superscript"/>
                              </w:rPr>
                              <w:t>th</w:t>
                            </w:r>
                            <w:r>
                              <w:rPr>
                                <w:rFonts w:ascii="Cambria" w:hAnsi="Cambria"/>
                              </w:rPr>
                              <w:t xml:space="preserve">   </w:t>
                            </w:r>
                          </w:p>
                          <w:p w14:paraId="2363859C" w14:textId="77777777" w:rsidR="006D7EC8" w:rsidRPr="00453D20" w:rsidRDefault="006D7EC8" w:rsidP="006D7EC8">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EF57F56" id="Rounded_x0020_Rectangle_x0020_1" o:spid="_x0000_s1026" style="position:absolute;left:0;text-align:left;margin-left:247.4pt;margin-top:45.2pt;width:270pt;height:5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" strokeweight="1.5pt">
                <v:textbox>
                  <w:txbxContent>
                    <w:p w14:paraId="364BE9FF" w14:textId="77777777" w:rsidR="006D7EC8" w:rsidRPr="00AA459E" w:rsidRDefault="006D7EC8" w:rsidP="006D7EC8">
                      <w:pPr>
                        <w:spacing w:after="0" w:line="240" w:lineRule="auto"/>
                        <w:jc w:val="center"/>
                        <w:rPr>
                          <w:rFonts w:ascii="Cambria" w:hAnsi="Cambria"/>
                          <w:sz w:val="18"/>
                          <w:szCs w:val="18"/>
                        </w:rPr>
                      </w:pPr>
                      <w:r w:rsidRPr="00AA459E">
                        <w:rPr>
                          <w:rFonts w:ascii="Cambria" w:hAnsi="Cambria"/>
                          <w:sz w:val="18"/>
                          <w:szCs w:val="18"/>
                        </w:rPr>
                        <w:t>CW</w:t>
                      </w:r>
                      <w:r>
                        <w:rPr>
                          <w:rFonts w:ascii="Cambria" w:hAnsi="Cambria"/>
                          <w:sz w:val="18"/>
                          <w:szCs w:val="18"/>
                        </w:rPr>
                        <w:t>60</w:t>
                      </w:r>
                      <w:r w:rsidRPr="00AA459E">
                        <w:rPr>
                          <w:rFonts w:ascii="Cambria" w:hAnsi="Cambria"/>
                          <w:sz w:val="18"/>
                          <w:szCs w:val="18"/>
                        </w:rPr>
                        <w:t>/HW</w:t>
                      </w:r>
                      <w:r>
                        <w:rPr>
                          <w:rFonts w:ascii="Cambria" w:hAnsi="Cambria"/>
                          <w:sz w:val="18"/>
                          <w:szCs w:val="18"/>
                        </w:rPr>
                        <w:t>60</w:t>
                      </w:r>
                      <w:r w:rsidRPr="00AA459E">
                        <w:rPr>
                          <w:rFonts w:ascii="Cambria" w:hAnsi="Cambria"/>
                          <w:sz w:val="18"/>
                          <w:szCs w:val="18"/>
                        </w:rPr>
                        <w:t xml:space="preserve">: </w:t>
                      </w:r>
                      <w:r>
                        <w:rPr>
                          <w:rFonts w:ascii="Cambria" w:hAnsi="Cambria"/>
                          <w:sz w:val="18"/>
                          <w:szCs w:val="18"/>
                        </w:rPr>
                        <w:t>Simplifying, Multiplying, &amp; Rationalizing</w:t>
                      </w:r>
                      <w:r w:rsidRPr="00AA459E">
                        <w:rPr>
                          <w:rFonts w:ascii="Cambria" w:hAnsi="Cambria"/>
                          <w:sz w:val="18"/>
                          <w:szCs w:val="18"/>
                        </w:rPr>
                        <w:t xml:space="preserve"> </w:t>
                      </w:r>
                    </w:p>
                    <w:p w14:paraId="195CA512" w14:textId="77777777" w:rsidR="006D7EC8" w:rsidRPr="00BE090B" w:rsidRDefault="006D7EC8" w:rsidP="006D7EC8">
                      <w:pPr>
                        <w:spacing w:after="0" w:line="240" w:lineRule="auto"/>
                        <w:jc w:val="center"/>
                        <w:rPr>
                          <w:rFonts w:ascii="Cambria" w:hAnsi="Cambria"/>
                          <w:b/>
                          <w:sz w:val="24"/>
                        </w:rPr>
                      </w:pPr>
                      <w:r>
                        <w:rPr>
                          <w:rFonts w:ascii="Cambria" w:hAnsi="Cambria"/>
                          <w:b/>
                          <w:sz w:val="24"/>
                        </w:rPr>
                        <w:t>Geometry</w:t>
                      </w:r>
                    </w:p>
                    <w:p w14:paraId="12355751" w14:textId="77777777" w:rsidR="006D7EC8" w:rsidRPr="00453D20" w:rsidRDefault="006D7EC8" w:rsidP="006D7EC8">
                      <w:pPr>
                        <w:spacing w:after="0" w:line="240" w:lineRule="auto"/>
                        <w:jc w:val="center"/>
                        <w:rPr>
                          <w:rFonts w:ascii="Cambria" w:hAnsi="Cambria"/>
                        </w:rPr>
                      </w:pPr>
                      <w:r>
                        <w:rPr>
                          <w:rFonts w:ascii="Cambria" w:hAnsi="Cambria"/>
                        </w:rPr>
                        <w:t>Due: Thursday, February 16</w:t>
                      </w:r>
                      <w:r w:rsidRPr="00D06B97">
                        <w:rPr>
                          <w:rFonts w:ascii="Cambria" w:hAnsi="Cambria"/>
                          <w:vertAlign w:val="superscript"/>
                        </w:rPr>
                        <w:t>th</w:t>
                      </w:r>
                      <w:r>
                        <w:rPr>
                          <w:rFonts w:ascii="Cambria" w:hAnsi="Cambria"/>
                        </w:rPr>
                        <w:t xml:space="preserve">   </w:t>
                      </w:r>
                    </w:p>
                    <w:p w14:paraId="2363859C" w14:textId="77777777" w:rsidR="006D7EC8" w:rsidRPr="00453D20" w:rsidRDefault="006D7EC8" w:rsidP="006D7EC8">
                      <w:pPr>
                        <w:spacing w:after="0" w:line="240" w:lineRule="auto"/>
                        <w:jc w:val="center"/>
                        <w:rPr>
                          <w:rFonts w:ascii="Cambria" w:hAnsi="Cambria"/>
                          <w:b/>
                        </w:rPr>
                      </w:pPr>
                    </w:p>
                  </w:txbxContent>
                </v:textbox>
                <w10:wrap type="square" anchory="page"/>
              </v:roundrect>
            </w:pict>
          </mc:Fallback>
        </mc:AlternateContent>
      </w:r>
      <w:r w:rsidRPr="00BC4EFE">
        <w:rPr>
          <w:rFonts w:eastAsiaTheme="minorEastAsia"/>
          <w:noProof/>
        </w:rPr>
        <w:drawing>
          <wp:anchor distT="0" distB="0" distL="114300" distR="114300" simplePos="0" relativeHeight="251663360" behindDoc="0" locked="0" layoutInCell="1" allowOverlap="1" wp14:anchorId="52B04F7D" wp14:editId="3C737841">
            <wp:simplePos x="0" y="0"/>
            <wp:positionH relativeFrom="margin">
              <wp:posOffset>45720</wp:posOffset>
            </wp:positionH>
            <wp:positionV relativeFrom="page">
              <wp:posOffset>340360</wp:posOffset>
            </wp:positionV>
            <wp:extent cx="1651635" cy="1033145"/>
            <wp:effectExtent l="0" t="0" r="0" b="8255"/>
            <wp:wrapSquare wrapText="bothSides"/>
            <wp:docPr id="3" name="Picture 3" descr="C:\Users\kramos\Desktop\Challenge-Accepted-Me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ramos\Desktop\Challenge-Accepted-Mem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51635" cy="10331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D7EC8">
        <w:rPr>
          <w:rFonts w:ascii="Cambria Math" w:hAnsi="Cambria Math"/>
          <w:b/>
          <w:bCs/>
          <w:color w:val="000000"/>
          <w:sz w:val="28"/>
          <w:szCs w:val="28"/>
        </w:rPr>
        <w:t>Expectations:</w:t>
      </w:r>
      <w:r w:rsidRPr="006D7EC8">
        <w:rPr>
          <w:rFonts w:ascii="Cambria Math" w:hAnsi="Cambria Math"/>
          <w:bCs/>
          <w:color w:val="000000"/>
          <w:sz w:val="28"/>
          <w:szCs w:val="28"/>
        </w:rPr>
        <w:t xml:space="preserve"> </w:t>
      </w:r>
    </w:p>
    <w:p w14:paraId="3844F333" w14:textId="77777777" w:rsidR="006D7EC8" w:rsidRPr="006D7EC8" w:rsidRDefault="006D7EC8" w:rsidP="006D7EC8">
      <w:pPr>
        <w:pStyle w:val="ListParagraph"/>
        <w:numPr>
          <w:ilvl w:val="0"/>
          <w:numId w:val="11"/>
        </w:numPr>
      </w:pPr>
      <w:r>
        <w:rPr>
          <w:rFonts w:ascii="Cambria Math" w:hAnsi="Cambria Math"/>
          <w:bCs/>
          <w:color w:val="000000"/>
          <w:sz w:val="28"/>
          <w:szCs w:val="28"/>
        </w:rPr>
        <w:t>Section 0, Section 1, Section 2, and Section 3 are completed by Thursday February 16</w:t>
      </w:r>
      <w:r w:rsidRPr="006D7EC8">
        <w:rPr>
          <w:rFonts w:ascii="Cambria Math" w:hAnsi="Cambria Math"/>
          <w:bCs/>
          <w:color w:val="000000"/>
          <w:sz w:val="28"/>
          <w:szCs w:val="28"/>
          <w:vertAlign w:val="superscript"/>
        </w:rPr>
        <w:t>th</w:t>
      </w:r>
      <w:r>
        <w:rPr>
          <w:rFonts w:ascii="Cambria Math" w:hAnsi="Cambria Math"/>
          <w:bCs/>
          <w:color w:val="000000"/>
          <w:sz w:val="28"/>
          <w:szCs w:val="28"/>
        </w:rPr>
        <w:t xml:space="preserve"> </w:t>
      </w:r>
    </w:p>
    <w:p w14:paraId="312FE134" w14:textId="77777777" w:rsidR="006D7EC8" w:rsidRPr="006D7EC8" w:rsidRDefault="006D7EC8" w:rsidP="006D7EC8">
      <w:pPr>
        <w:pStyle w:val="ListParagraph"/>
        <w:numPr>
          <w:ilvl w:val="0"/>
          <w:numId w:val="11"/>
        </w:numPr>
      </w:pPr>
      <w:r>
        <w:rPr>
          <w:rFonts w:ascii="Cambria Math" w:hAnsi="Cambria Math"/>
          <w:bCs/>
          <w:color w:val="000000"/>
          <w:sz w:val="28"/>
          <w:szCs w:val="28"/>
        </w:rPr>
        <w:t xml:space="preserve">Problems are copied and all work is shown in specified Geometry notebook. </w:t>
      </w:r>
    </w:p>
    <w:p w14:paraId="5618D0DF" w14:textId="77777777" w:rsidR="006D7EC8" w:rsidRPr="006D7EC8" w:rsidRDefault="006D7EC8" w:rsidP="006D7EC8">
      <w:pPr>
        <w:pStyle w:val="ListParagraph"/>
        <w:numPr>
          <w:ilvl w:val="0"/>
          <w:numId w:val="11"/>
        </w:numPr>
      </w:pPr>
      <w:r>
        <w:rPr>
          <w:rFonts w:ascii="Cambria Math" w:hAnsi="Cambria Math"/>
          <w:bCs/>
          <w:color w:val="000000"/>
          <w:sz w:val="28"/>
          <w:szCs w:val="28"/>
        </w:rPr>
        <w:t xml:space="preserve">All “check-point’s” in the table below have been initialed/signed by an instructor </w:t>
      </w:r>
    </w:p>
    <w:p w14:paraId="052E14B4" w14:textId="77777777" w:rsidR="006D7EC8" w:rsidRPr="006D7EC8" w:rsidRDefault="006D7EC8" w:rsidP="006D7EC8">
      <w:pPr>
        <w:pStyle w:val="ListParagraph"/>
        <w:numPr>
          <w:ilvl w:val="0"/>
          <w:numId w:val="11"/>
        </w:numPr>
      </w:pPr>
      <w:r>
        <w:rPr>
          <w:rFonts w:ascii="Cambria Math" w:hAnsi="Cambria Math"/>
          <w:bCs/>
          <w:color w:val="000000"/>
          <w:sz w:val="28"/>
          <w:szCs w:val="28"/>
        </w:rPr>
        <w:t xml:space="preserve">All notes, </w:t>
      </w:r>
      <w:r w:rsidRPr="006D7EC8">
        <w:rPr>
          <w:rFonts w:ascii="Chalkboard" w:hAnsi="Chalkboard"/>
          <w:bCs/>
          <w:color w:val="000000"/>
          <w:sz w:val="28"/>
          <w:szCs w:val="28"/>
        </w:rPr>
        <w:t>in this font</w:t>
      </w:r>
      <w:r>
        <w:rPr>
          <w:rFonts w:ascii="Cambria Math" w:hAnsi="Cambria Math"/>
          <w:bCs/>
          <w:color w:val="000000"/>
          <w:sz w:val="28"/>
          <w:szCs w:val="28"/>
        </w:rPr>
        <w:t xml:space="preserve">, are copied into notebook. </w:t>
      </w:r>
    </w:p>
    <w:p w14:paraId="2D05502C" w14:textId="77777777" w:rsidR="006D7EC8" w:rsidRPr="0027534D" w:rsidRDefault="006D7EC8" w:rsidP="006D7EC8">
      <w:pPr>
        <w:pStyle w:val="ListParagraph"/>
        <w:numPr>
          <w:ilvl w:val="0"/>
          <w:numId w:val="11"/>
        </w:numPr>
      </w:pPr>
      <w:r>
        <w:rPr>
          <w:rFonts w:ascii="Cambria Math" w:hAnsi="Cambria Math"/>
          <w:bCs/>
          <w:color w:val="000000"/>
          <w:sz w:val="28"/>
          <w:szCs w:val="28"/>
        </w:rPr>
        <w:t>You have materials from section 0-section 3 to work on in class (you may NOT complete all work at home and have nothing to work on in class.)</w:t>
      </w:r>
    </w:p>
    <w:tbl>
      <w:tblPr>
        <w:tblStyle w:val="TableGrid"/>
        <w:tblW w:w="10866" w:type="dxa"/>
        <w:tblLook w:val="04A0" w:firstRow="1" w:lastRow="0" w:firstColumn="1" w:lastColumn="0" w:noHBand="0" w:noVBand="1"/>
      </w:tblPr>
      <w:tblGrid>
        <w:gridCol w:w="2716"/>
        <w:gridCol w:w="2716"/>
        <w:gridCol w:w="2717"/>
        <w:gridCol w:w="2717"/>
      </w:tblGrid>
      <w:tr w:rsidR="00800664" w14:paraId="6AD01E9E" w14:textId="77777777" w:rsidTr="00800664">
        <w:trPr>
          <w:trHeight w:val="806"/>
        </w:trPr>
        <w:tc>
          <w:tcPr>
            <w:tcW w:w="2716" w:type="dxa"/>
          </w:tcPr>
          <w:p w14:paraId="5E7939A0" w14:textId="4D3372C9" w:rsidR="00800664" w:rsidRPr="00800664" w:rsidRDefault="00800664" w:rsidP="0027534D">
            <w:pPr>
              <w:rPr>
                <w:b/>
              </w:rPr>
            </w:pPr>
            <w:r w:rsidRPr="00800664">
              <w:rPr>
                <w:b/>
              </w:rPr>
              <w:t>Section</w:t>
            </w:r>
          </w:p>
        </w:tc>
        <w:tc>
          <w:tcPr>
            <w:tcW w:w="2716" w:type="dxa"/>
          </w:tcPr>
          <w:p w14:paraId="6BA4A00A" w14:textId="7297CD24" w:rsidR="00800664" w:rsidRPr="00800664" w:rsidRDefault="00800664" w:rsidP="00800664">
            <w:pPr>
              <w:rPr>
                <w:b/>
                <w:i/>
              </w:rPr>
            </w:pPr>
            <w:r w:rsidRPr="00800664">
              <w:rPr>
                <w:b/>
                <w:i/>
              </w:rPr>
              <w:t>Suggested completion date</w:t>
            </w:r>
          </w:p>
        </w:tc>
        <w:tc>
          <w:tcPr>
            <w:tcW w:w="2717" w:type="dxa"/>
          </w:tcPr>
          <w:p w14:paraId="259C9592" w14:textId="2B08196C" w:rsidR="00800664" w:rsidRPr="00800664" w:rsidRDefault="00800664" w:rsidP="0027534D">
            <w:pPr>
              <w:rPr>
                <w:b/>
              </w:rPr>
            </w:pPr>
            <w:r w:rsidRPr="00800664">
              <w:rPr>
                <w:b/>
              </w:rPr>
              <w:t xml:space="preserve">Actual completion date </w:t>
            </w:r>
          </w:p>
        </w:tc>
        <w:tc>
          <w:tcPr>
            <w:tcW w:w="2717" w:type="dxa"/>
          </w:tcPr>
          <w:p w14:paraId="0322D849" w14:textId="70C41E4C" w:rsidR="00800664" w:rsidRPr="00800664" w:rsidRDefault="00800664" w:rsidP="0027534D">
            <w:pPr>
              <w:rPr>
                <w:b/>
              </w:rPr>
            </w:pPr>
            <w:r w:rsidRPr="00800664">
              <w:rPr>
                <w:b/>
              </w:rPr>
              <w:t>Teacher Signature</w:t>
            </w:r>
          </w:p>
        </w:tc>
      </w:tr>
      <w:tr w:rsidR="00800664" w14:paraId="011135AD" w14:textId="77777777" w:rsidTr="00800664">
        <w:trPr>
          <w:trHeight w:val="806"/>
        </w:trPr>
        <w:tc>
          <w:tcPr>
            <w:tcW w:w="2716" w:type="dxa"/>
          </w:tcPr>
          <w:p w14:paraId="696AD997" w14:textId="0C44DD5B" w:rsidR="00800664" w:rsidRDefault="00800664" w:rsidP="0027534D">
            <w:r>
              <w:t>Section 0 and Section 1</w:t>
            </w:r>
          </w:p>
        </w:tc>
        <w:tc>
          <w:tcPr>
            <w:tcW w:w="2716" w:type="dxa"/>
          </w:tcPr>
          <w:p w14:paraId="432A5FCE" w14:textId="0DF68AFC" w:rsidR="00800664" w:rsidRPr="00800664" w:rsidRDefault="00800664" w:rsidP="00800664">
            <w:r>
              <w:t>By Tuesday, February 14</w:t>
            </w:r>
            <w:r w:rsidRPr="00800664">
              <w:rPr>
                <w:vertAlign w:val="superscript"/>
              </w:rPr>
              <w:t>th</w:t>
            </w:r>
            <w:r>
              <w:t xml:space="preserve"> </w:t>
            </w:r>
          </w:p>
        </w:tc>
        <w:tc>
          <w:tcPr>
            <w:tcW w:w="2717" w:type="dxa"/>
          </w:tcPr>
          <w:p w14:paraId="4BAA3588" w14:textId="77777777" w:rsidR="00800664" w:rsidRDefault="00800664" w:rsidP="0027534D"/>
        </w:tc>
        <w:tc>
          <w:tcPr>
            <w:tcW w:w="2717" w:type="dxa"/>
          </w:tcPr>
          <w:p w14:paraId="5BD4781F" w14:textId="77777777" w:rsidR="00800664" w:rsidRDefault="00800664" w:rsidP="0027534D"/>
        </w:tc>
      </w:tr>
      <w:tr w:rsidR="00800664" w14:paraId="6D2E8A3D" w14:textId="77777777" w:rsidTr="00800664">
        <w:trPr>
          <w:trHeight w:val="806"/>
        </w:trPr>
        <w:tc>
          <w:tcPr>
            <w:tcW w:w="2716" w:type="dxa"/>
          </w:tcPr>
          <w:p w14:paraId="7D9AE4ED" w14:textId="6A8D2F91" w:rsidR="00800664" w:rsidRDefault="00800664" w:rsidP="0027534D">
            <w:r>
              <w:t>Section 2/Start Section 3</w:t>
            </w:r>
          </w:p>
        </w:tc>
        <w:tc>
          <w:tcPr>
            <w:tcW w:w="2716" w:type="dxa"/>
          </w:tcPr>
          <w:p w14:paraId="3A4D5980" w14:textId="38492E97" w:rsidR="00800664" w:rsidRDefault="00800664" w:rsidP="00800664">
            <w:r>
              <w:t>By Wednesday, Feb 15</w:t>
            </w:r>
            <w:r w:rsidRPr="00800664">
              <w:rPr>
                <w:vertAlign w:val="superscript"/>
              </w:rPr>
              <w:t>th</w:t>
            </w:r>
            <w:r>
              <w:t xml:space="preserve"> </w:t>
            </w:r>
          </w:p>
        </w:tc>
        <w:tc>
          <w:tcPr>
            <w:tcW w:w="2717" w:type="dxa"/>
          </w:tcPr>
          <w:p w14:paraId="446F51A6" w14:textId="77777777" w:rsidR="00800664" w:rsidRDefault="00800664" w:rsidP="0027534D"/>
        </w:tc>
        <w:tc>
          <w:tcPr>
            <w:tcW w:w="2717" w:type="dxa"/>
          </w:tcPr>
          <w:p w14:paraId="7D9C3873" w14:textId="77777777" w:rsidR="00800664" w:rsidRDefault="00800664" w:rsidP="0027534D"/>
        </w:tc>
      </w:tr>
      <w:tr w:rsidR="00800664" w14:paraId="57DE1693" w14:textId="77777777" w:rsidTr="00800664">
        <w:trPr>
          <w:trHeight w:val="806"/>
        </w:trPr>
        <w:tc>
          <w:tcPr>
            <w:tcW w:w="2716" w:type="dxa"/>
          </w:tcPr>
          <w:p w14:paraId="6084B0CC" w14:textId="7E14D952" w:rsidR="00800664" w:rsidRDefault="00800664" w:rsidP="0027534D">
            <w:r>
              <w:t>Section 3</w:t>
            </w:r>
          </w:p>
        </w:tc>
        <w:tc>
          <w:tcPr>
            <w:tcW w:w="2716" w:type="dxa"/>
          </w:tcPr>
          <w:p w14:paraId="5D7F7054" w14:textId="123C8029" w:rsidR="00800664" w:rsidRDefault="00800664" w:rsidP="00800664">
            <w:r>
              <w:t>By Thursday, Feb 16</w:t>
            </w:r>
            <w:r w:rsidRPr="00800664">
              <w:rPr>
                <w:vertAlign w:val="superscript"/>
              </w:rPr>
              <w:t>th</w:t>
            </w:r>
            <w:r>
              <w:t xml:space="preserve"> </w:t>
            </w:r>
          </w:p>
        </w:tc>
        <w:tc>
          <w:tcPr>
            <w:tcW w:w="2717" w:type="dxa"/>
          </w:tcPr>
          <w:p w14:paraId="7D0527C5" w14:textId="77777777" w:rsidR="00800664" w:rsidRDefault="00800664" w:rsidP="0027534D"/>
        </w:tc>
        <w:tc>
          <w:tcPr>
            <w:tcW w:w="2717" w:type="dxa"/>
          </w:tcPr>
          <w:p w14:paraId="49D3A7ED" w14:textId="77777777" w:rsidR="00800664" w:rsidRDefault="00800664" w:rsidP="0027534D"/>
        </w:tc>
      </w:tr>
    </w:tbl>
    <w:p w14:paraId="7CB4CA51" w14:textId="77777777" w:rsidR="0027534D" w:rsidRPr="006D7EC8" w:rsidRDefault="0027534D" w:rsidP="0027534D"/>
    <w:p w14:paraId="46C4F9FC" w14:textId="243256EE" w:rsidR="006D7EC8" w:rsidRPr="00796400" w:rsidRDefault="006D7EC8" w:rsidP="00796400">
      <w:r w:rsidRPr="006D7EC8">
        <w:rPr>
          <w:rFonts w:ascii="Cambria Math" w:hAnsi="Cambria Math"/>
          <w:bCs/>
          <w:color w:val="000000"/>
          <w:sz w:val="28"/>
          <w:szCs w:val="28"/>
        </w:rPr>
        <w:br/>
      </w:r>
      <w:r w:rsidRPr="006D7EC8">
        <w:rPr>
          <w:rFonts w:ascii="Cambria Math" w:hAnsi="Cambria Math"/>
          <w:b/>
          <w:bCs/>
          <w:i/>
          <w:color w:val="000000"/>
          <w:sz w:val="28"/>
          <w:szCs w:val="28"/>
        </w:rPr>
        <w:br w:type="page"/>
      </w:r>
    </w:p>
    <w:p w14:paraId="6FD816E6" w14:textId="682DCA2E" w:rsidR="00917B03" w:rsidRPr="00FC4F68" w:rsidRDefault="00917B03" w:rsidP="00FC4F68">
      <w:pPr>
        <w:rPr>
          <w:rFonts w:ascii="Cambria" w:hAnsi="Cambria" w:cs="Arial"/>
          <w:noProof/>
        </w:rPr>
      </w:pPr>
      <w:r w:rsidRPr="00BC4EFE">
        <w:rPr>
          <w:rFonts w:ascii="Cambria Math" w:eastAsiaTheme="minorEastAsia" w:hAnsi="Cambria Math"/>
          <w:noProof/>
          <w:sz w:val="28"/>
          <w:szCs w:val="28"/>
        </w:rPr>
        <w:lastRenderedPageBreak/>
        <w:drawing>
          <wp:anchor distT="0" distB="0" distL="114300" distR="114300" simplePos="0" relativeHeight="251659264" behindDoc="0" locked="0" layoutInCell="1" allowOverlap="1" wp14:anchorId="06E15651" wp14:editId="0DB926E3">
            <wp:simplePos x="0" y="0"/>
            <wp:positionH relativeFrom="margin">
              <wp:posOffset>2280285</wp:posOffset>
            </wp:positionH>
            <wp:positionV relativeFrom="paragraph">
              <wp:posOffset>0</wp:posOffset>
            </wp:positionV>
            <wp:extent cx="1084580" cy="678815"/>
            <wp:effectExtent l="0" t="0" r="1270" b="6985"/>
            <wp:wrapSquare wrapText="bothSides"/>
            <wp:docPr id="13" name="Picture 13" descr="C:\Users\kramos\Desktop\Challenge-Accepted-Me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ramos\Desktop\Challenge-Accepted-Mem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4580" cy="678815"/>
                    </a:xfrm>
                    <a:prstGeom prst="rect">
                      <a:avLst/>
                    </a:prstGeom>
                    <a:noFill/>
                    <a:ln>
                      <a:noFill/>
                    </a:ln>
                  </pic:spPr>
                </pic:pic>
              </a:graphicData>
            </a:graphic>
          </wp:anchor>
        </w:drawing>
      </w:r>
      <w:r w:rsidRPr="00BC4EFE">
        <w:rPr>
          <w:rFonts w:ascii="Cambria Math" w:hAnsi="Cambria Math"/>
          <w:b/>
          <w:bCs/>
          <w:i/>
          <w:noProof/>
          <w:color w:val="000000"/>
          <w:sz w:val="28"/>
          <w:szCs w:val="28"/>
        </w:rPr>
        <mc:AlternateContent>
          <mc:Choice Requires="wps">
            <w:drawing>
              <wp:anchor distT="0" distB="0" distL="114300" distR="114300" simplePos="0" relativeHeight="251660288" behindDoc="0" locked="0" layoutInCell="1" allowOverlap="1" wp14:anchorId="1315948E" wp14:editId="3DF0C701">
                <wp:simplePos x="0" y="0"/>
                <wp:positionH relativeFrom="column">
                  <wp:posOffset>3423285</wp:posOffset>
                </wp:positionH>
                <wp:positionV relativeFrom="paragraph">
                  <wp:posOffset>0</wp:posOffset>
                </wp:positionV>
                <wp:extent cx="3429000" cy="688340"/>
                <wp:effectExtent l="0" t="0" r="25400" b="22860"/>
                <wp:wrapThrough wrapText="bothSides">
                  <wp:wrapPolygon edited="0">
                    <wp:start x="0" y="0"/>
                    <wp:lineTo x="0" y="21520"/>
                    <wp:lineTo x="21600" y="21520"/>
                    <wp:lineTo x="21600"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688340"/>
                        </a:xfrm>
                        <a:prstGeom prst="roundRect">
                          <a:avLst>
                            <a:gd name="adj" fmla="val 16667"/>
                          </a:avLst>
                        </a:prstGeom>
                        <a:solidFill>
                          <a:srgbClr val="FFFFFF"/>
                        </a:solidFill>
                        <a:ln w="19050">
                          <a:solidFill>
                            <a:srgbClr val="000000"/>
                          </a:solidFill>
                          <a:round/>
                          <a:headEnd/>
                          <a:tailEnd/>
                        </a:ln>
                      </wps:spPr>
                      <wps:txbx>
                        <w:txbxContent>
                          <w:p w14:paraId="66C3F41E" w14:textId="4B93159A" w:rsidR="00917B03" w:rsidRPr="00AA459E" w:rsidRDefault="00917B03" w:rsidP="00917B03">
                            <w:pPr>
                              <w:spacing w:after="0" w:line="240" w:lineRule="auto"/>
                              <w:jc w:val="center"/>
                              <w:rPr>
                                <w:rFonts w:ascii="Cambria" w:hAnsi="Cambria"/>
                                <w:sz w:val="18"/>
                                <w:szCs w:val="18"/>
                              </w:rPr>
                            </w:pPr>
                            <w:r w:rsidRPr="00AA459E">
                              <w:rPr>
                                <w:rFonts w:ascii="Cambria" w:hAnsi="Cambria"/>
                                <w:sz w:val="18"/>
                                <w:szCs w:val="18"/>
                              </w:rPr>
                              <w:t>CW</w:t>
                            </w:r>
                            <w:r w:rsidR="000C54FD">
                              <w:rPr>
                                <w:rFonts w:ascii="Cambria" w:hAnsi="Cambria"/>
                                <w:sz w:val="18"/>
                                <w:szCs w:val="18"/>
                              </w:rPr>
                              <w:t>60</w:t>
                            </w:r>
                            <w:r w:rsidRPr="00AA459E">
                              <w:rPr>
                                <w:rFonts w:ascii="Cambria" w:hAnsi="Cambria"/>
                                <w:sz w:val="18"/>
                                <w:szCs w:val="18"/>
                              </w:rPr>
                              <w:t>/HW</w:t>
                            </w:r>
                            <w:r w:rsidR="000C54FD">
                              <w:rPr>
                                <w:rFonts w:ascii="Cambria" w:hAnsi="Cambria"/>
                                <w:sz w:val="18"/>
                                <w:szCs w:val="18"/>
                              </w:rPr>
                              <w:t>60</w:t>
                            </w:r>
                            <w:r w:rsidRPr="00AA459E">
                              <w:rPr>
                                <w:rFonts w:ascii="Cambria" w:hAnsi="Cambria"/>
                                <w:sz w:val="18"/>
                                <w:szCs w:val="18"/>
                              </w:rPr>
                              <w:t xml:space="preserve">: </w:t>
                            </w:r>
                            <w:r w:rsidR="001726E4">
                              <w:rPr>
                                <w:rFonts w:ascii="Cambria" w:hAnsi="Cambria"/>
                                <w:sz w:val="18"/>
                                <w:szCs w:val="18"/>
                              </w:rPr>
                              <w:t>Simplifying, Multiplying, &amp; Rationalizing</w:t>
                            </w:r>
                            <w:r w:rsidRPr="00AA459E">
                              <w:rPr>
                                <w:rFonts w:ascii="Cambria" w:hAnsi="Cambria"/>
                                <w:sz w:val="18"/>
                                <w:szCs w:val="18"/>
                              </w:rPr>
                              <w:t xml:space="preserve"> </w:t>
                            </w:r>
                          </w:p>
                          <w:p w14:paraId="06790715" w14:textId="77777777" w:rsidR="00917B03" w:rsidRPr="00BE090B" w:rsidRDefault="00917B03" w:rsidP="00917B03">
                            <w:pPr>
                              <w:spacing w:after="0" w:line="240" w:lineRule="auto"/>
                              <w:jc w:val="center"/>
                              <w:rPr>
                                <w:rFonts w:ascii="Cambria" w:hAnsi="Cambria"/>
                                <w:b/>
                                <w:sz w:val="24"/>
                              </w:rPr>
                            </w:pPr>
                            <w:r>
                              <w:rPr>
                                <w:rFonts w:ascii="Cambria" w:hAnsi="Cambria"/>
                                <w:b/>
                                <w:sz w:val="24"/>
                              </w:rPr>
                              <w:t>Geometry</w:t>
                            </w:r>
                          </w:p>
                          <w:p w14:paraId="6C115E7C" w14:textId="2A080BBF" w:rsidR="00917B03" w:rsidRPr="00453D20" w:rsidRDefault="00917B03" w:rsidP="00917B03">
                            <w:pPr>
                              <w:spacing w:after="0" w:line="240" w:lineRule="auto"/>
                              <w:jc w:val="center"/>
                              <w:rPr>
                                <w:rFonts w:ascii="Cambria" w:hAnsi="Cambria"/>
                              </w:rPr>
                            </w:pPr>
                            <w:r>
                              <w:rPr>
                                <w:rFonts w:ascii="Cambria" w:hAnsi="Cambria"/>
                              </w:rPr>
                              <w:t xml:space="preserve">Due: </w:t>
                            </w:r>
                            <w:r w:rsidR="00D06B97">
                              <w:rPr>
                                <w:rFonts w:ascii="Cambria" w:hAnsi="Cambria"/>
                              </w:rPr>
                              <w:t>Thursday, February 16</w:t>
                            </w:r>
                            <w:r w:rsidR="00D06B97" w:rsidRPr="00D06B97">
                              <w:rPr>
                                <w:rFonts w:ascii="Cambria" w:hAnsi="Cambria"/>
                                <w:vertAlign w:val="superscript"/>
                              </w:rPr>
                              <w:t>th</w:t>
                            </w:r>
                            <w:r w:rsidR="00D06B97">
                              <w:rPr>
                                <w:rFonts w:ascii="Cambria" w:hAnsi="Cambria"/>
                              </w:rPr>
                              <w:t xml:space="preserve"> </w:t>
                            </w:r>
                            <w:r w:rsidR="000C54FD">
                              <w:rPr>
                                <w:rFonts w:ascii="Cambria" w:hAnsi="Cambria"/>
                              </w:rPr>
                              <w:t xml:space="preserve"> </w:t>
                            </w:r>
                            <w:r>
                              <w:rPr>
                                <w:rFonts w:ascii="Cambria" w:hAnsi="Cambria"/>
                              </w:rPr>
                              <w:t xml:space="preserve"> </w:t>
                            </w:r>
                          </w:p>
                          <w:p w14:paraId="71629B2D" w14:textId="77777777" w:rsidR="00917B03" w:rsidRPr="00453D20" w:rsidRDefault="00917B03" w:rsidP="00917B03">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315948E" id="Rounded_x0020_Rectangle_x0020_6" o:spid="_x0000_s1027" style="position:absolute;margin-left:269.55pt;margin-top:0;width:270pt;height:5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" strokeweight="1.5pt">
                <v:textbox>
                  <w:txbxContent>
                    <w:p w14:paraId="66C3F41E" w14:textId="4B93159A" w:rsidR="00917B03" w:rsidRPr="00AA459E" w:rsidRDefault="00917B03" w:rsidP="00917B03">
                      <w:pPr>
                        <w:spacing w:after="0" w:line="240" w:lineRule="auto"/>
                        <w:jc w:val="center"/>
                        <w:rPr>
                          <w:rFonts w:ascii="Cambria" w:hAnsi="Cambria"/>
                          <w:sz w:val="18"/>
                          <w:szCs w:val="18"/>
                        </w:rPr>
                      </w:pPr>
                      <w:r w:rsidRPr="00AA459E">
                        <w:rPr>
                          <w:rFonts w:ascii="Cambria" w:hAnsi="Cambria"/>
                          <w:sz w:val="18"/>
                          <w:szCs w:val="18"/>
                        </w:rPr>
                        <w:t>CW</w:t>
                      </w:r>
                      <w:r w:rsidR="000C54FD">
                        <w:rPr>
                          <w:rFonts w:ascii="Cambria" w:hAnsi="Cambria"/>
                          <w:sz w:val="18"/>
                          <w:szCs w:val="18"/>
                        </w:rPr>
                        <w:t>60</w:t>
                      </w:r>
                      <w:r w:rsidRPr="00AA459E">
                        <w:rPr>
                          <w:rFonts w:ascii="Cambria" w:hAnsi="Cambria"/>
                          <w:sz w:val="18"/>
                          <w:szCs w:val="18"/>
                        </w:rPr>
                        <w:t>/HW</w:t>
                      </w:r>
                      <w:r w:rsidR="000C54FD">
                        <w:rPr>
                          <w:rFonts w:ascii="Cambria" w:hAnsi="Cambria"/>
                          <w:sz w:val="18"/>
                          <w:szCs w:val="18"/>
                        </w:rPr>
                        <w:t>60</w:t>
                      </w:r>
                      <w:r w:rsidRPr="00AA459E">
                        <w:rPr>
                          <w:rFonts w:ascii="Cambria" w:hAnsi="Cambria"/>
                          <w:sz w:val="18"/>
                          <w:szCs w:val="18"/>
                        </w:rPr>
                        <w:t xml:space="preserve">: </w:t>
                      </w:r>
                      <w:r w:rsidR="001726E4">
                        <w:rPr>
                          <w:rFonts w:ascii="Cambria" w:hAnsi="Cambria"/>
                          <w:sz w:val="18"/>
                          <w:szCs w:val="18"/>
                        </w:rPr>
                        <w:t>Simplifying, Multiplying, &amp; Rationalizing</w:t>
                      </w:r>
                      <w:r w:rsidRPr="00AA459E">
                        <w:rPr>
                          <w:rFonts w:ascii="Cambria" w:hAnsi="Cambria"/>
                          <w:sz w:val="18"/>
                          <w:szCs w:val="18"/>
                        </w:rPr>
                        <w:t xml:space="preserve"> </w:t>
                      </w:r>
                    </w:p>
                    <w:p w14:paraId="06790715" w14:textId="77777777" w:rsidR="00917B03" w:rsidRPr="00BE090B" w:rsidRDefault="00917B03" w:rsidP="00917B03">
                      <w:pPr>
                        <w:spacing w:after="0" w:line="240" w:lineRule="auto"/>
                        <w:jc w:val="center"/>
                        <w:rPr>
                          <w:rFonts w:ascii="Cambria" w:hAnsi="Cambria"/>
                          <w:b/>
                          <w:sz w:val="24"/>
                        </w:rPr>
                      </w:pPr>
                      <w:r>
                        <w:rPr>
                          <w:rFonts w:ascii="Cambria" w:hAnsi="Cambria"/>
                          <w:b/>
                          <w:sz w:val="24"/>
                        </w:rPr>
                        <w:t>Geometry</w:t>
                      </w:r>
                    </w:p>
                    <w:p w14:paraId="6C115E7C" w14:textId="2A080BBF" w:rsidR="00917B03" w:rsidRPr="00453D20" w:rsidRDefault="00917B03" w:rsidP="00917B03">
                      <w:pPr>
                        <w:spacing w:after="0" w:line="240" w:lineRule="auto"/>
                        <w:jc w:val="center"/>
                        <w:rPr>
                          <w:rFonts w:ascii="Cambria" w:hAnsi="Cambria"/>
                        </w:rPr>
                      </w:pPr>
                      <w:r>
                        <w:rPr>
                          <w:rFonts w:ascii="Cambria" w:hAnsi="Cambria"/>
                        </w:rPr>
                        <w:t xml:space="preserve">Due: </w:t>
                      </w:r>
                      <w:r w:rsidR="00D06B97">
                        <w:rPr>
                          <w:rFonts w:ascii="Cambria" w:hAnsi="Cambria"/>
                        </w:rPr>
                        <w:t>Thursday, February 16</w:t>
                      </w:r>
                      <w:r w:rsidR="00D06B97" w:rsidRPr="00D06B97">
                        <w:rPr>
                          <w:rFonts w:ascii="Cambria" w:hAnsi="Cambria"/>
                          <w:vertAlign w:val="superscript"/>
                        </w:rPr>
                        <w:t>th</w:t>
                      </w:r>
                      <w:r w:rsidR="00D06B97">
                        <w:rPr>
                          <w:rFonts w:ascii="Cambria" w:hAnsi="Cambria"/>
                        </w:rPr>
                        <w:t xml:space="preserve"> </w:t>
                      </w:r>
                      <w:r w:rsidR="000C54FD">
                        <w:rPr>
                          <w:rFonts w:ascii="Cambria" w:hAnsi="Cambria"/>
                        </w:rPr>
                        <w:t xml:space="preserve"> </w:t>
                      </w:r>
                      <w:r>
                        <w:rPr>
                          <w:rFonts w:ascii="Cambria" w:hAnsi="Cambria"/>
                        </w:rPr>
                        <w:t xml:space="preserve"> </w:t>
                      </w:r>
                    </w:p>
                    <w:p w14:paraId="71629B2D" w14:textId="77777777" w:rsidR="00917B03" w:rsidRPr="00453D20" w:rsidRDefault="00917B03" w:rsidP="00917B03">
                      <w:pPr>
                        <w:spacing w:after="0" w:line="240" w:lineRule="auto"/>
                        <w:jc w:val="center"/>
                        <w:rPr>
                          <w:rFonts w:ascii="Cambria" w:hAnsi="Cambria"/>
                          <w:b/>
                        </w:rPr>
                      </w:pPr>
                    </w:p>
                  </w:txbxContent>
                </v:textbox>
                <w10:wrap type="through"/>
              </v:roundrect>
            </w:pict>
          </mc:Fallback>
        </mc:AlternateContent>
      </w:r>
      <w:r>
        <w:rPr>
          <w:rFonts w:ascii="Cambria Math" w:hAnsi="Cambria Math"/>
          <w:b/>
          <w:bCs/>
          <w:i/>
          <w:color w:val="000000"/>
          <w:sz w:val="28"/>
          <w:szCs w:val="28"/>
        </w:rPr>
        <w:t>C</w:t>
      </w:r>
      <w:r w:rsidRPr="00BC4EFE">
        <w:rPr>
          <w:rFonts w:ascii="Cambria Math" w:hAnsi="Cambria Math"/>
          <w:b/>
          <w:bCs/>
          <w:i/>
          <w:color w:val="000000"/>
          <w:sz w:val="28"/>
          <w:szCs w:val="28"/>
        </w:rPr>
        <w:t xml:space="preserve">OMPLETE IN NOTEBOOK! </w:t>
      </w:r>
      <w:r w:rsidR="0035607C">
        <w:rPr>
          <w:rFonts w:ascii="Cambria Math" w:hAnsi="Cambria Math"/>
          <w:b/>
          <w:bCs/>
          <w:i/>
          <w:color w:val="000000"/>
          <w:sz w:val="28"/>
          <w:szCs w:val="28"/>
        </w:rPr>
        <w:t>SHOW ALL WORK IN NOTEBOOK!</w:t>
      </w:r>
      <w:r w:rsidR="00FC4F68">
        <w:rPr>
          <w:rFonts w:ascii="Cambria" w:hAnsi="Cambria" w:cs="Arial"/>
          <w:noProof/>
        </w:rPr>
        <w:br/>
      </w:r>
      <w:r w:rsidR="00796400">
        <w:rPr>
          <w:rFonts w:ascii="Cambria Math" w:hAnsi="Cambria Math"/>
          <w:sz w:val="20"/>
          <w:szCs w:val="20"/>
        </w:rPr>
        <w:br/>
      </w:r>
      <w:r w:rsidR="00854243" w:rsidRPr="00854243">
        <w:rPr>
          <w:rFonts w:ascii="Cambria Math" w:hAnsi="Cambria Math"/>
          <w:sz w:val="20"/>
          <w:szCs w:val="20"/>
        </w:rPr>
        <w:t>Section 0: Review</w:t>
      </w:r>
    </w:p>
    <w:tbl>
      <w:tblPr>
        <w:tblStyle w:val="TableGrid"/>
        <w:tblW w:w="0" w:type="auto"/>
        <w:tblLook w:val="04A0" w:firstRow="1" w:lastRow="0" w:firstColumn="1" w:lastColumn="0" w:noHBand="0" w:noVBand="1"/>
      </w:tblPr>
      <w:tblGrid>
        <w:gridCol w:w="2697"/>
        <w:gridCol w:w="2698"/>
        <w:gridCol w:w="2697"/>
        <w:gridCol w:w="2698"/>
      </w:tblGrid>
      <w:tr w:rsidR="006016A2" w14:paraId="11AF7A6E" w14:textId="77777777" w:rsidTr="006016A2">
        <w:tc>
          <w:tcPr>
            <w:tcW w:w="10790" w:type="dxa"/>
            <w:gridSpan w:val="4"/>
          </w:tcPr>
          <w:p w14:paraId="47729448" w14:textId="13F8937F" w:rsidR="006016A2" w:rsidRPr="006016A2" w:rsidRDefault="006016A2" w:rsidP="00917B03">
            <w:pPr>
              <w:spacing w:after="0" w:line="240" w:lineRule="auto"/>
              <w:rPr>
                <w:rFonts w:ascii="Cambria Math" w:hAnsi="Cambria Math"/>
                <w:b/>
                <w:sz w:val="20"/>
                <w:szCs w:val="20"/>
              </w:rPr>
            </w:pPr>
            <w:r w:rsidRPr="006016A2">
              <w:rPr>
                <w:rFonts w:ascii="Cambria Math" w:hAnsi="Cambria Math"/>
                <w:b/>
                <w:sz w:val="20"/>
                <w:szCs w:val="20"/>
              </w:rPr>
              <w:t>Directions: Simplify the radicals.</w:t>
            </w:r>
          </w:p>
        </w:tc>
      </w:tr>
      <w:tr w:rsidR="006016A2" w14:paraId="694EC3A7" w14:textId="77777777" w:rsidTr="00FA7F05">
        <w:tc>
          <w:tcPr>
            <w:tcW w:w="2697" w:type="dxa"/>
          </w:tcPr>
          <w:p w14:paraId="2D985ADF" w14:textId="67FEAF34" w:rsidR="006016A2" w:rsidRPr="006016A2" w:rsidRDefault="00AC779B" w:rsidP="006016A2">
            <w:pPr>
              <w:pStyle w:val="ListParagraph"/>
              <w:numPr>
                <w:ilvl w:val="0"/>
                <w:numId w:val="8"/>
              </w:numPr>
              <w:spacing w:after="0" w:line="240" w:lineRule="auto"/>
              <w:rPr>
                <w:rFonts w:ascii="Cambria Math" w:hAnsi="Cambria Math"/>
                <w:sz w:val="20"/>
                <w:szCs w:val="20"/>
              </w:rPr>
            </w:pPr>
            <m:oMath>
              <m:rad>
                <m:radPr>
                  <m:degHide m:val="1"/>
                  <m:ctrlPr>
                    <w:rPr>
                      <w:rFonts w:ascii="Cambria Math" w:hAnsi="Cambria Math"/>
                      <w:i/>
                      <w:sz w:val="20"/>
                      <w:szCs w:val="20"/>
                    </w:rPr>
                  </m:ctrlPr>
                </m:radPr>
                <m:deg/>
                <m:e>
                  <m:r>
                    <w:rPr>
                      <w:rFonts w:ascii="Cambria Math" w:hAnsi="Cambria Math"/>
                      <w:sz w:val="20"/>
                      <w:szCs w:val="20"/>
                    </w:rPr>
                    <m:t>336</m:t>
                  </m:r>
                </m:e>
              </m:rad>
            </m:oMath>
          </w:p>
        </w:tc>
        <w:tc>
          <w:tcPr>
            <w:tcW w:w="2698" w:type="dxa"/>
          </w:tcPr>
          <w:p w14:paraId="48E2DC67" w14:textId="3CB0F03B" w:rsidR="006016A2" w:rsidRPr="002D4412" w:rsidRDefault="00AC779B" w:rsidP="002D4412">
            <w:pPr>
              <w:pStyle w:val="ListParagraph"/>
              <w:numPr>
                <w:ilvl w:val="0"/>
                <w:numId w:val="8"/>
              </w:numPr>
              <w:spacing w:after="0" w:line="240" w:lineRule="auto"/>
              <w:rPr>
                <w:rFonts w:ascii="Cambria Math" w:hAnsi="Cambria Math"/>
                <w:sz w:val="20"/>
                <w:szCs w:val="20"/>
              </w:rPr>
            </w:pPr>
            <m:oMath>
              <m:rad>
                <m:radPr>
                  <m:degHide m:val="1"/>
                  <m:ctrlPr>
                    <w:rPr>
                      <w:rFonts w:ascii="Cambria Math" w:hAnsi="Cambria Math"/>
                      <w:i/>
                      <w:sz w:val="20"/>
                      <w:szCs w:val="20"/>
                    </w:rPr>
                  </m:ctrlPr>
                </m:radPr>
                <m:deg/>
                <m:e>
                  <m:r>
                    <w:rPr>
                      <w:rFonts w:ascii="Cambria Math" w:hAnsi="Cambria Math"/>
                      <w:sz w:val="20"/>
                      <w:szCs w:val="20"/>
                    </w:rPr>
                    <m:t>171</m:t>
                  </m:r>
                </m:e>
              </m:rad>
            </m:oMath>
          </w:p>
        </w:tc>
        <w:tc>
          <w:tcPr>
            <w:tcW w:w="2697" w:type="dxa"/>
          </w:tcPr>
          <w:p w14:paraId="422E2885" w14:textId="7D811C95" w:rsidR="006016A2" w:rsidRPr="002D4412" w:rsidRDefault="00AC779B" w:rsidP="002D4412">
            <w:pPr>
              <w:pStyle w:val="ListParagraph"/>
              <w:numPr>
                <w:ilvl w:val="0"/>
                <w:numId w:val="8"/>
              </w:numPr>
              <w:spacing w:after="0" w:line="240" w:lineRule="auto"/>
              <w:rPr>
                <w:rFonts w:ascii="Cambria Math" w:hAnsi="Cambria Math"/>
                <w:sz w:val="20"/>
                <w:szCs w:val="20"/>
              </w:rPr>
            </w:pPr>
            <m:oMath>
              <m:rad>
                <m:radPr>
                  <m:degHide m:val="1"/>
                  <m:ctrlPr>
                    <w:rPr>
                      <w:rFonts w:ascii="Cambria Math" w:hAnsi="Cambria Math"/>
                      <w:i/>
                      <w:sz w:val="20"/>
                      <w:szCs w:val="20"/>
                    </w:rPr>
                  </m:ctrlPr>
                </m:radPr>
                <m:deg/>
                <m:e>
                  <m:r>
                    <w:rPr>
                      <w:rFonts w:ascii="Cambria Math" w:hAnsi="Cambria Math"/>
                      <w:sz w:val="20"/>
                      <w:szCs w:val="20"/>
                    </w:rPr>
                    <m:t>240</m:t>
                  </m:r>
                </m:e>
              </m:rad>
            </m:oMath>
          </w:p>
        </w:tc>
        <w:tc>
          <w:tcPr>
            <w:tcW w:w="2698" w:type="dxa"/>
          </w:tcPr>
          <w:p w14:paraId="0E5B8D77" w14:textId="14DBDC66" w:rsidR="006016A2" w:rsidRPr="002D4412" w:rsidRDefault="00AC779B" w:rsidP="002D4412">
            <w:pPr>
              <w:pStyle w:val="ListParagraph"/>
              <w:numPr>
                <w:ilvl w:val="0"/>
                <w:numId w:val="8"/>
              </w:numPr>
              <w:spacing w:after="0" w:line="240" w:lineRule="auto"/>
              <w:rPr>
                <w:rFonts w:ascii="Cambria Math" w:hAnsi="Cambria Math"/>
                <w:sz w:val="20"/>
                <w:szCs w:val="20"/>
              </w:rPr>
            </w:pPr>
            <m:oMath>
              <m:rad>
                <m:radPr>
                  <m:degHide m:val="1"/>
                  <m:ctrlPr>
                    <w:rPr>
                      <w:rFonts w:ascii="Cambria Math" w:hAnsi="Cambria Math"/>
                      <w:i/>
                      <w:sz w:val="20"/>
                      <w:szCs w:val="20"/>
                    </w:rPr>
                  </m:ctrlPr>
                </m:radPr>
                <m:deg/>
                <m:e>
                  <m:r>
                    <w:rPr>
                      <w:rFonts w:ascii="Cambria Math" w:hAnsi="Cambria Math"/>
                      <w:sz w:val="20"/>
                      <w:szCs w:val="20"/>
                    </w:rPr>
                    <m:t>575</m:t>
                  </m:r>
                </m:e>
              </m:rad>
            </m:oMath>
          </w:p>
        </w:tc>
      </w:tr>
    </w:tbl>
    <w:p w14:paraId="4E663088" w14:textId="77777777" w:rsidR="00854243" w:rsidRDefault="00854243" w:rsidP="00917B03">
      <w:pPr>
        <w:spacing w:after="0" w:line="240" w:lineRule="auto"/>
        <w:rPr>
          <w:rFonts w:ascii="Cambria Math" w:hAnsi="Cambria Math"/>
          <w:sz w:val="20"/>
          <w:szCs w:val="20"/>
        </w:rPr>
      </w:pPr>
    </w:p>
    <w:p w14:paraId="23B565E7" w14:textId="43B43CD9" w:rsidR="006E75A9" w:rsidRPr="006E75A9" w:rsidRDefault="006E75A9" w:rsidP="00917B03">
      <w:pPr>
        <w:spacing w:after="0" w:line="240" w:lineRule="auto"/>
        <w:rPr>
          <w:rFonts w:ascii="Cambria Math" w:hAnsi="Cambria Math"/>
          <w:sz w:val="20"/>
          <w:szCs w:val="20"/>
        </w:rPr>
      </w:pPr>
      <w:r>
        <w:rPr>
          <w:rFonts w:ascii="Cambria Math" w:hAnsi="Cambria Math"/>
          <w:sz w:val="20"/>
          <w:szCs w:val="20"/>
        </w:rPr>
        <w:t xml:space="preserve">Section 1: Simplifying Radicals with Whole numbers AND variables </w:t>
      </w:r>
      <w:r>
        <w:rPr>
          <w:rFonts w:ascii="Cambria Math" w:hAnsi="Cambria Math"/>
          <w:sz w:val="20"/>
          <w:szCs w:val="20"/>
        </w:rPr>
        <w:tab/>
      </w:r>
    </w:p>
    <w:tbl>
      <w:tblPr>
        <w:tblStyle w:val="TableGrid"/>
        <w:tblW w:w="0" w:type="auto"/>
        <w:tblLook w:val="04A0" w:firstRow="1" w:lastRow="0" w:firstColumn="1" w:lastColumn="0" w:noHBand="0" w:noVBand="1"/>
      </w:tblPr>
      <w:tblGrid>
        <w:gridCol w:w="2697"/>
        <w:gridCol w:w="2698"/>
        <w:gridCol w:w="2697"/>
        <w:gridCol w:w="2698"/>
      </w:tblGrid>
      <w:tr w:rsidR="006E75A9" w14:paraId="22BF65E9" w14:textId="77777777" w:rsidTr="006E75A9">
        <w:tc>
          <w:tcPr>
            <w:tcW w:w="10790" w:type="dxa"/>
            <w:gridSpan w:val="4"/>
          </w:tcPr>
          <w:p w14:paraId="59656ACF" w14:textId="748F2BA4" w:rsidR="006E75A9" w:rsidRPr="006E75A9" w:rsidRDefault="006E75A9" w:rsidP="00917B03">
            <w:pPr>
              <w:spacing w:after="0" w:line="240" w:lineRule="auto"/>
              <w:rPr>
                <w:rFonts w:ascii="Cambria Math" w:hAnsi="Cambria Math"/>
                <w:sz w:val="20"/>
                <w:szCs w:val="20"/>
              </w:rPr>
            </w:pPr>
            <w:r>
              <w:rPr>
                <w:rFonts w:ascii="Cambria Math" w:hAnsi="Cambria Math"/>
                <w:b/>
                <w:sz w:val="20"/>
                <w:szCs w:val="20"/>
              </w:rPr>
              <w:t xml:space="preserve">Directions: Simplify the radicals. </w:t>
            </w:r>
          </w:p>
        </w:tc>
      </w:tr>
      <w:tr w:rsidR="006E75A9" w14:paraId="5CF66377" w14:textId="77777777" w:rsidTr="0083120B">
        <w:tc>
          <w:tcPr>
            <w:tcW w:w="2697" w:type="dxa"/>
          </w:tcPr>
          <w:p w14:paraId="58F959C3" w14:textId="5CA6EB74" w:rsidR="006E75A9" w:rsidRPr="00106F58" w:rsidRDefault="00AC779B" w:rsidP="005611AF">
            <w:pPr>
              <w:pStyle w:val="ListParagraph"/>
              <w:numPr>
                <w:ilvl w:val="0"/>
                <w:numId w:val="8"/>
              </w:numPr>
              <w:spacing w:after="0" w:line="240" w:lineRule="auto"/>
              <w:rPr>
                <w:rFonts w:ascii="Cambria Math" w:hAnsi="Cambria Math"/>
              </w:rPr>
            </w:pPr>
            <m:oMath>
              <m:rad>
                <m:radPr>
                  <m:degHide m:val="1"/>
                  <m:ctrlPr>
                    <w:rPr>
                      <w:rFonts w:ascii="Cambria Math" w:hAnsi="Cambria Math"/>
                      <w:i/>
                    </w:rPr>
                  </m:ctrlPr>
                </m:radPr>
                <m:deg/>
                <m:e>
                  <m:r>
                    <w:rPr>
                      <w:rFonts w:ascii="Cambria Math" w:hAnsi="Cambria Math"/>
                    </w:rPr>
                    <m:t>125n</m:t>
                  </m:r>
                </m:e>
              </m:rad>
            </m:oMath>
          </w:p>
        </w:tc>
        <w:tc>
          <w:tcPr>
            <w:tcW w:w="2698" w:type="dxa"/>
          </w:tcPr>
          <w:p w14:paraId="70F57A42" w14:textId="396AD3A2" w:rsidR="006E75A9" w:rsidRPr="00106F58" w:rsidRDefault="00AC779B" w:rsidP="005611AF">
            <w:pPr>
              <w:pStyle w:val="ListParagraph"/>
              <w:numPr>
                <w:ilvl w:val="0"/>
                <w:numId w:val="8"/>
              </w:numPr>
              <w:spacing w:after="0" w:line="240" w:lineRule="auto"/>
              <w:rPr>
                <w:rFonts w:ascii="Cambria Math" w:hAnsi="Cambria Math"/>
                <w:b/>
              </w:rPr>
            </w:pPr>
            <m:oMath>
              <m:rad>
                <m:radPr>
                  <m:degHide m:val="1"/>
                  <m:ctrlPr>
                    <w:rPr>
                      <w:rFonts w:ascii="Cambria Math" w:hAnsi="Cambria Math"/>
                      <w:i/>
                      <w:sz w:val="20"/>
                      <w:szCs w:val="20"/>
                    </w:rPr>
                  </m:ctrlPr>
                </m:radPr>
                <m:deg/>
                <m:e>
                  <m:r>
                    <w:rPr>
                      <w:rFonts w:ascii="Cambria Math" w:hAnsi="Cambria Math"/>
                      <w:sz w:val="20"/>
                      <w:szCs w:val="20"/>
                    </w:rPr>
                    <m:t>216v</m:t>
                  </m:r>
                </m:e>
              </m:rad>
            </m:oMath>
          </w:p>
        </w:tc>
        <w:tc>
          <w:tcPr>
            <w:tcW w:w="2697" w:type="dxa"/>
          </w:tcPr>
          <w:p w14:paraId="14602FD0" w14:textId="59E980BC" w:rsidR="006E75A9" w:rsidRPr="00106F58" w:rsidRDefault="00AC779B" w:rsidP="005611AF">
            <w:pPr>
              <w:pStyle w:val="ListParagraph"/>
              <w:numPr>
                <w:ilvl w:val="0"/>
                <w:numId w:val="8"/>
              </w:numPr>
              <w:spacing w:after="0" w:line="240" w:lineRule="auto"/>
              <w:rPr>
                <w:rFonts w:ascii="Cambria Math" w:hAnsi="Cambria Math"/>
                <w:b/>
              </w:rPr>
            </w:pPr>
            <m:oMath>
              <m:rad>
                <m:radPr>
                  <m:degHide m:val="1"/>
                  <m:ctrlPr>
                    <w:rPr>
                      <w:rFonts w:ascii="Cambria Math" w:hAnsi="Cambria Math"/>
                      <w:i/>
                    </w:rPr>
                  </m:ctrlPr>
                </m:radPr>
                <m:deg/>
                <m:e>
                  <m:r>
                    <w:rPr>
                      <w:rFonts w:ascii="Cambria Math" w:hAnsi="Cambria Math"/>
                    </w:rPr>
                    <m:t>512</m:t>
                  </m:r>
                  <m:sSup>
                    <m:sSupPr>
                      <m:ctrlPr>
                        <w:rPr>
                          <w:rFonts w:ascii="Cambria Math" w:hAnsi="Cambria Math"/>
                          <w:i/>
                        </w:rPr>
                      </m:ctrlPr>
                    </m:sSupPr>
                    <m:e>
                      <m:r>
                        <w:rPr>
                          <w:rFonts w:ascii="Cambria Math" w:hAnsi="Cambria Math"/>
                        </w:rPr>
                        <m:t>k</m:t>
                      </m:r>
                    </m:e>
                    <m:sup>
                      <m:r>
                        <w:rPr>
                          <w:rFonts w:ascii="Cambria Math" w:hAnsi="Cambria Math"/>
                        </w:rPr>
                        <m:t>2</m:t>
                      </m:r>
                    </m:sup>
                  </m:sSup>
                </m:e>
              </m:rad>
            </m:oMath>
          </w:p>
        </w:tc>
        <w:tc>
          <w:tcPr>
            <w:tcW w:w="2698" w:type="dxa"/>
          </w:tcPr>
          <w:p w14:paraId="58A56A93" w14:textId="6CB477A9" w:rsidR="006E75A9" w:rsidRPr="00106F58" w:rsidRDefault="00AC779B" w:rsidP="005611AF">
            <w:pPr>
              <w:pStyle w:val="ListParagraph"/>
              <w:numPr>
                <w:ilvl w:val="0"/>
                <w:numId w:val="8"/>
              </w:numPr>
              <w:spacing w:after="0" w:line="240" w:lineRule="auto"/>
              <w:rPr>
                <w:rFonts w:ascii="Cambria Math" w:hAnsi="Cambria Math"/>
                <w:b/>
              </w:rPr>
            </w:pPr>
            <m:oMath>
              <m:rad>
                <m:radPr>
                  <m:degHide m:val="1"/>
                  <m:ctrlPr>
                    <w:rPr>
                      <w:rFonts w:ascii="Cambria Math" w:hAnsi="Cambria Math"/>
                      <w:i/>
                    </w:rPr>
                  </m:ctrlPr>
                </m:radPr>
                <m:deg/>
                <m:e>
                  <m:r>
                    <w:rPr>
                      <w:rFonts w:ascii="Cambria Math" w:hAnsi="Cambria Math"/>
                    </w:rPr>
                    <m:t>512</m:t>
                  </m:r>
                  <m:sSup>
                    <m:sSupPr>
                      <m:ctrlPr>
                        <w:rPr>
                          <w:rFonts w:ascii="Cambria Math" w:hAnsi="Cambria Math"/>
                          <w:i/>
                        </w:rPr>
                      </m:ctrlPr>
                    </m:sSupPr>
                    <m:e>
                      <m:r>
                        <w:rPr>
                          <w:rFonts w:ascii="Cambria Math" w:hAnsi="Cambria Math"/>
                        </w:rPr>
                        <m:t>m</m:t>
                      </m:r>
                    </m:e>
                    <m:sup>
                      <m:r>
                        <w:rPr>
                          <w:rFonts w:ascii="Cambria Math" w:hAnsi="Cambria Math"/>
                        </w:rPr>
                        <m:t>3</m:t>
                      </m:r>
                    </m:sup>
                  </m:sSup>
                </m:e>
              </m:rad>
            </m:oMath>
          </w:p>
        </w:tc>
      </w:tr>
      <w:tr w:rsidR="00435ED1" w14:paraId="00948A16" w14:textId="77777777" w:rsidTr="0083120B">
        <w:tc>
          <w:tcPr>
            <w:tcW w:w="2697" w:type="dxa"/>
          </w:tcPr>
          <w:p w14:paraId="05BF0EFE" w14:textId="522BC346" w:rsidR="00435ED1" w:rsidRPr="00106F58" w:rsidRDefault="00AC779B" w:rsidP="005611AF">
            <w:pPr>
              <w:pStyle w:val="ListParagraph"/>
              <w:numPr>
                <w:ilvl w:val="0"/>
                <w:numId w:val="8"/>
              </w:numPr>
              <w:spacing w:after="0" w:line="240" w:lineRule="auto"/>
              <w:rPr>
                <w:rFonts w:ascii="Cambria Math" w:eastAsia="Calibri" w:hAnsi="Cambria Math" w:cs="Times New Roman"/>
              </w:rPr>
            </w:pPr>
            <m:oMath>
              <m:rad>
                <m:radPr>
                  <m:degHide m:val="1"/>
                  <m:ctrlPr>
                    <w:rPr>
                      <w:rFonts w:ascii="Cambria Math" w:hAnsi="Cambria Math"/>
                      <w:i/>
                    </w:rPr>
                  </m:ctrlPr>
                </m:radPr>
                <m:deg/>
                <m:e>
                  <m:r>
                    <w:rPr>
                      <w:rFonts w:ascii="Cambria Math" w:hAnsi="Cambria Math"/>
                    </w:rPr>
                    <m:t>216</m:t>
                  </m:r>
                  <m:sSup>
                    <m:sSupPr>
                      <m:ctrlPr>
                        <w:rPr>
                          <w:rFonts w:ascii="Cambria Math" w:hAnsi="Cambria Math"/>
                          <w:i/>
                        </w:rPr>
                      </m:ctrlPr>
                    </m:sSupPr>
                    <m:e>
                      <m:r>
                        <w:rPr>
                          <w:rFonts w:ascii="Cambria Math" w:hAnsi="Cambria Math"/>
                        </w:rPr>
                        <m:t>k</m:t>
                      </m:r>
                    </m:e>
                    <m:sup>
                      <m:r>
                        <w:rPr>
                          <w:rFonts w:ascii="Cambria Math" w:hAnsi="Cambria Math"/>
                        </w:rPr>
                        <m:t>4</m:t>
                      </m:r>
                    </m:sup>
                  </m:sSup>
                </m:e>
              </m:rad>
            </m:oMath>
          </w:p>
        </w:tc>
        <w:tc>
          <w:tcPr>
            <w:tcW w:w="2698" w:type="dxa"/>
          </w:tcPr>
          <w:p w14:paraId="0DAECD17" w14:textId="05FA7FB0" w:rsidR="00435ED1" w:rsidRPr="00106F58" w:rsidRDefault="00AC779B" w:rsidP="005611AF">
            <w:pPr>
              <w:pStyle w:val="ListParagraph"/>
              <w:numPr>
                <w:ilvl w:val="0"/>
                <w:numId w:val="8"/>
              </w:numPr>
              <w:spacing w:after="0" w:line="240" w:lineRule="auto"/>
              <w:rPr>
                <w:rFonts w:ascii="Cambria Math" w:eastAsia="Calibri" w:hAnsi="Cambria Math" w:cs="Times New Roman"/>
              </w:rPr>
            </w:pPr>
            <m:oMath>
              <m:rad>
                <m:radPr>
                  <m:degHide m:val="1"/>
                  <m:ctrlPr>
                    <w:rPr>
                      <w:rFonts w:ascii="Cambria Math" w:hAnsi="Cambria Math"/>
                      <w:i/>
                    </w:rPr>
                  </m:ctrlPr>
                </m:radPr>
                <m:deg/>
                <m:e>
                  <m:r>
                    <w:rPr>
                      <w:rFonts w:ascii="Cambria Math" w:hAnsi="Cambria Math"/>
                    </w:rPr>
                    <m:t>147</m:t>
                  </m:r>
                  <m:sSup>
                    <m:sSupPr>
                      <m:ctrlPr>
                        <w:rPr>
                          <w:rFonts w:ascii="Cambria Math" w:hAnsi="Cambria Math"/>
                          <w:i/>
                        </w:rPr>
                      </m:ctrlPr>
                    </m:sSupPr>
                    <m:e>
                      <m:r>
                        <w:rPr>
                          <w:rFonts w:ascii="Cambria Math" w:hAnsi="Cambria Math"/>
                        </w:rPr>
                        <m:t>m</m:t>
                      </m:r>
                    </m:e>
                    <m:sup>
                      <m:r>
                        <w:rPr>
                          <w:rFonts w:ascii="Cambria Math" w:hAnsi="Cambria Math"/>
                        </w:rPr>
                        <m:t>3</m:t>
                      </m:r>
                    </m:sup>
                  </m:sSup>
                  <m:sSup>
                    <m:sSupPr>
                      <m:ctrlPr>
                        <w:rPr>
                          <w:rFonts w:ascii="Cambria Math" w:hAnsi="Cambria Math"/>
                          <w:i/>
                        </w:rPr>
                      </m:ctrlPr>
                    </m:sSupPr>
                    <m:e>
                      <m:r>
                        <w:rPr>
                          <w:rFonts w:ascii="Cambria Math" w:hAnsi="Cambria Math"/>
                        </w:rPr>
                        <m:t>n</m:t>
                      </m:r>
                    </m:e>
                    <m:sup>
                      <m:r>
                        <w:rPr>
                          <w:rFonts w:ascii="Cambria Math" w:hAnsi="Cambria Math"/>
                        </w:rPr>
                        <m:t>3</m:t>
                      </m:r>
                    </m:sup>
                  </m:sSup>
                </m:e>
              </m:rad>
            </m:oMath>
          </w:p>
        </w:tc>
        <w:tc>
          <w:tcPr>
            <w:tcW w:w="2697" w:type="dxa"/>
          </w:tcPr>
          <w:p w14:paraId="05FEA248" w14:textId="5651C03F" w:rsidR="00435ED1" w:rsidRPr="00106F58" w:rsidRDefault="00AC779B" w:rsidP="005611AF">
            <w:pPr>
              <w:pStyle w:val="ListParagraph"/>
              <w:numPr>
                <w:ilvl w:val="0"/>
                <w:numId w:val="8"/>
              </w:numPr>
              <w:spacing w:after="0" w:line="240" w:lineRule="auto"/>
              <w:rPr>
                <w:rFonts w:ascii="Cambria Math" w:eastAsia="Calibri" w:hAnsi="Cambria Math" w:cs="Times New Roman"/>
              </w:rPr>
            </w:pPr>
            <m:oMath>
              <m:rad>
                <m:radPr>
                  <m:degHide m:val="1"/>
                  <m:ctrlPr>
                    <w:rPr>
                      <w:rFonts w:ascii="Cambria Math" w:hAnsi="Cambria Math"/>
                      <w:i/>
                    </w:rPr>
                  </m:ctrlPr>
                </m:radPr>
                <m:deg/>
                <m:e>
                  <m:r>
                    <w:rPr>
                      <w:rFonts w:ascii="Cambria Math" w:hAnsi="Cambria Math"/>
                    </w:rPr>
                    <m:t>200</m:t>
                  </m:r>
                  <m:sSup>
                    <m:sSupPr>
                      <m:ctrlPr>
                        <w:rPr>
                          <w:rFonts w:ascii="Cambria Math" w:hAnsi="Cambria Math"/>
                          <w:i/>
                        </w:rPr>
                      </m:ctrlPr>
                    </m:sSupPr>
                    <m:e>
                      <m:r>
                        <w:rPr>
                          <w:rFonts w:ascii="Cambria Math" w:hAnsi="Cambria Math"/>
                        </w:rPr>
                        <m:t>m</m:t>
                      </m:r>
                    </m:e>
                    <m:sup>
                      <m:r>
                        <w:rPr>
                          <w:rFonts w:ascii="Cambria Math" w:hAnsi="Cambria Math"/>
                        </w:rPr>
                        <m:t>4</m:t>
                      </m:r>
                    </m:sup>
                  </m:sSup>
                  <m:r>
                    <w:rPr>
                      <w:rFonts w:ascii="Cambria Math" w:hAnsi="Cambria Math"/>
                    </w:rPr>
                    <m:t>n</m:t>
                  </m:r>
                </m:e>
              </m:rad>
            </m:oMath>
          </w:p>
        </w:tc>
        <w:tc>
          <w:tcPr>
            <w:tcW w:w="2698" w:type="dxa"/>
          </w:tcPr>
          <w:p w14:paraId="14A45D1B" w14:textId="43513BF2" w:rsidR="00435ED1" w:rsidRPr="00106F58" w:rsidRDefault="00AC779B" w:rsidP="005611AF">
            <w:pPr>
              <w:pStyle w:val="ListParagraph"/>
              <w:numPr>
                <w:ilvl w:val="0"/>
                <w:numId w:val="8"/>
              </w:numPr>
              <w:spacing w:after="0" w:line="240" w:lineRule="auto"/>
              <w:rPr>
                <w:rFonts w:ascii="Cambria Math" w:eastAsia="Calibri" w:hAnsi="Cambria Math" w:cs="Times New Roman"/>
              </w:rPr>
            </w:pPr>
            <m:oMath>
              <m:rad>
                <m:radPr>
                  <m:degHide m:val="1"/>
                  <m:ctrlPr>
                    <w:rPr>
                      <w:rFonts w:ascii="Cambria Math" w:hAnsi="Cambria Math"/>
                      <w:i/>
                    </w:rPr>
                  </m:ctrlPr>
                </m:radPr>
                <m:deg/>
                <m:e>
                  <m:r>
                    <w:rPr>
                      <w:rFonts w:ascii="Cambria Math" w:hAnsi="Cambria Math"/>
                    </w:rPr>
                    <m:t>64</m:t>
                  </m:r>
                  <m:sSup>
                    <m:sSupPr>
                      <m:ctrlPr>
                        <w:rPr>
                          <w:rFonts w:ascii="Cambria Math" w:hAnsi="Cambria Math"/>
                          <w:i/>
                        </w:rPr>
                      </m:ctrlPr>
                    </m:sSupPr>
                    <m:e>
                      <m:r>
                        <w:rPr>
                          <w:rFonts w:ascii="Cambria Math" w:hAnsi="Cambria Math"/>
                        </w:rPr>
                        <m:t>m</m:t>
                      </m:r>
                    </m:e>
                    <m:sup>
                      <m:r>
                        <w:rPr>
                          <w:rFonts w:ascii="Cambria Math" w:hAnsi="Cambria Math"/>
                        </w:rPr>
                        <m:t>3</m:t>
                      </m:r>
                    </m:sup>
                  </m:sSup>
                  <m:sSup>
                    <m:sSupPr>
                      <m:ctrlPr>
                        <w:rPr>
                          <w:rFonts w:ascii="Cambria Math" w:hAnsi="Cambria Math"/>
                          <w:i/>
                        </w:rPr>
                      </m:ctrlPr>
                    </m:sSupPr>
                    <m:e>
                      <m:r>
                        <w:rPr>
                          <w:rFonts w:ascii="Cambria Math" w:hAnsi="Cambria Math"/>
                        </w:rPr>
                        <m:t>n</m:t>
                      </m:r>
                    </m:e>
                    <m:sup>
                      <m:r>
                        <w:rPr>
                          <w:rFonts w:ascii="Cambria Math" w:hAnsi="Cambria Math"/>
                        </w:rPr>
                        <m:t>2</m:t>
                      </m:r>
                    </m:sup>
                  </m:sSup>
                </m:e>
              </m:rad>
            </m:oMath>
          </w:p>
        </w:tc>
      </w:tr>
      <w:tr w:rsidR="00435ED1" w14:paraId="355354BC" w14:textId="77777777" w:rsidTr="0083120B">
        <w:tc>
          <w:tcPr>
            <w:tcW w:w="2697" w:type="dxa"/>
          </w:tcPr>
          <w:p w14:paraId="20F1848B" w14:textId="126BEC67" w:rsidR="00435ED1" w:rsidRPr="00106F58" w:rsidRDefault="00AC779B" w:rsidP="005611AF">
            <w:pPr>
              <w:pStyle w:val="ListParagraph"/>
              <w:numPr>
                <w:ilvl w:val="0"/>
                <w:numId w:val="8"/>
              </w:numPr>
              <w:spacing w:after="0" w:line="240" w:lineRule="auto"/>
              <w:rPr>
                <w:rFonts w:ascii="Cambria Math" w:eastAsia="Calibri" w:hAnsi="Cambria Math" w:cs="Times New Roman"/>
              </w:rPr>
            </w:pPr>
            <m:oMath>
              <m:rad>
                <m:radPr>
                  <m:degHide m:val="1"/>
                  <m:ctrlPr>
                    <w:rPr>
                      <w:rFonts w:ascii="Cambria Math" w:hAnsi="Cambria Math"/>
                      <w:i/>
                    </w:rPr>
                  </m:ctrlPr>
                </m:radPr>
                <m:deg/>
                <m:e>
                  <m:r>
                    <w:rPr>
                      <w:rFonts w:ascii="Cambria Math" w:hAnsi="Cambria Math"/>
                    </w:rPr>
                    <m:t>16</m:t>
                  </m:r>
                  <m:sSup>
                    <m:sSupPr>
                      <m:ctrlPr>
                        <w:rPr>
                          <w:rFonts w:ascii="Cambria Math" w:hAnsi="Cambria Math"/>
                          <w:i/>
                        </w:rPr>
                      </m:ctrlPr>
                    </m:sSupPr>
                    <m:e>
                      <m:r>
                        <w:rPr>
                          <w:rFonts w:ascii="Cambria Math" w:hAnsi="Cambria Math"/>
                        </w:rPr>
                        <m:t>u</m:t>
                      </m:r>
                    </m:e>
                    <m:sup>
                      <m:r>
                        <w:rPr>
                          <w:rFonts w:ascii="Cambria Math" w:hAnsi="Cambria Math"/>
                        </w:rPr>
                        <m:t>4</m:t>
                      </m:r>
                    </m:sup>
                  </m:sSup>
                  <m:sSup>
                    <m:sSupPr>
                      <m:ctrlPr>
                        <w:rPr>
                          <w:rFonts w:ascii="Cambria Math" w:hAnsi="Cambria Math"/>
                          <w:i/>
                        </w:rPr>
                      </m:ctrlPr>
                    </m:sSupPr>
                    <m:e>
                      <m:r>
                        <w:rPr>
                          <w:rFonts w:ascii="Cambria Math" w:hAnsi="Cambria Math"/>
                        </w:rPr>
                        <m:t>v</m:t>
                      </m:r>
                    </m:e>
                    <m:sup>
                      <m:r>
                        <w:rPr>
                          <w:rFonts w:ascii="Cambria Math" w:hAnsi="Cambria Math"/>
                        </w:rPr>
                        <m:t>3</m:t>
                      </m:r>
                    </m:sup>
                  </m:sSup>
                </m:e>
              </m:rad>
            </m:oMath>
          </w:p>
        </w:tc>
        <w:tc>
          <w:tcPr>
            <w:tcW w:w="2698" w:type="dxa"/>
          </w:tcPr>
          <w:p w14:paraId="6C767DEB" w14:textId="078A6709" w:rsidR="00435ED1" w:rsidRPr="00106F58" w:rsidRDefault="00AC779B" w:rsidP="005611AF">
            <w:pPr>
              <w:pStyle w:val="ListParagraph"/>
              <w:numPr>
                <w:ilvl w:val="0"/>
                <w:numId w:val="8"/>
              </w:numPr>
              <w:spacing w:after="0" w:line="240" w:lineRule="auto"/>
              <w:rPr>
                <w:rFonts w:ascii="Cambria Math" w:eastAsia="Calibri" w:hAnsi="Cambria Math" w:cs="Times New Roman"/>
              </w:rPr>
            </w:pPr>
            <m:oMath>
              <m:rad>
                <m:radPr>
                  <m:degHide m:val="1"/>
                  <m:ctrlPr>
                    <w:rPr>
                      <w:rFonts w:ascii="Cambria Math" w:hAnsi="Cambria Math"/>
                      <w:i/>
                    </w:rPr>
                  </m:ctrlPr>
                </m:radPr>
                <m:deg/>
                <m:e>
                  <m:r>
                    <w:rPr>
                      <w:rFonts w:ascii="Cambria Math" w:hAnsi="Cambria Math"/>
                    </w:rPr>
                    <m:t>28</m:t>
                  </m:r>
                  <m:sSup>
                    <m:sSupPr>
                      <m:ctrlPr>
                        <w:rPr>
                          <w:rFonts w:ascii="Cambria Math" w:hAnsi="Cambria Math"/>
                          <w:i/>
                        </w:rPr>
                      </m:ctrlPr>
                    </m:sSupPr>
                    <m:e>
                      <m:r>
                        <w:rPr>
                          <w:rFonts w:ascii="Cambria Math" w:hAnsi="Cambria Math"/>
                        </w:rPr>
                        <m:t>x</m:t>
                      </m:r>
                    </m:e>
                    <m:sup>
                      <m:r>
                        <w:rPr>
                          <w:rFonts w:ascii="Cambria Math" w:hAnsi="Cambria Math"/>
                        </w:rPr>
                        <m:t>3</m:t>
                      </m:r>
                    </m:sup>
                  </m:sSup>
                  <m:sSup>
                    <m:sSupPr>
                      <m:ctrlPr>
                        <w:rPr>
                          <w:rFonts w:ascii="Cambria Math" w:hAnsi="Cambria Math"/>
                          <w:i/>
                        </w:rPr>
                      </m:ctrlPr>
                    </m:sSupPr>
                    <m:e>
                      <m:r>
                        <w:rPr>
                          <w:rFonts w:ascii="Cambria Math" w:hAnsi="Cambria Math"/>
                        </w:rPr>
                        <m:t>y</m:t>
                      </m:r>
                    </m:e>
                    <m:sup>
                      <m:r>
                        <w:rPr>
                          <w:rFonts w:ascii="Cambria Math" w:hAnsi="Cambria Math"/>
                        </w:rPr>
                        <m:t>3</m:t>
                      </m:r>
                    </m:sup>
                  </m:sSup>
                </m:e>
              </m:rad>
            </m:oMath>
          </w:p>
        </w:tc>
        <w:tc>
          <w:tcPr>
            <w:tcW w:w="2697" w:type="dxa"/>
          </w:tcPr>
          <w:p w14:paraId="18C98DC5" w14:textId="0FF2B781" w:rsidR="00435ED1" w:rsidRPr="00106F58" w:rsidRDefault="00AC779B" w:rsidP="005611AF">
            <w:pPr>
              <w:pStyle w:val="ListParagraph"/>
              <w:numPr>
                <w:ilvl w:val="0"/>
                <w:numId w:val="8"/>
              </w:numPr>
              <w:spacing w:after="0" w:line="240" w:lineRule="auto"/>
              <w:rPr>
                <w:rFonts w:ascii="Cambria Math" w:eastAsia="Calibri" w:hAnsi="Cambria Math" w:cs="Times New Roman"/>
              </w:rPr>
            </w:pPr>
            <m:oMath>
              <m:rad>
                <m:radPr>
                  <m:degHide m:val="1"/>
                  <m:ctrlPr>
                    <w:rPr>
                      <w:rFonts w:ascii="Cambria Math" w:hAnsi="Cambria Math"/>
                      <w:i/>
                    </w:rPr>
                  </m:ctrlPr>
                </m:radPr>
                <m:deg/>
                <m:e>
                  <m:r>
                    <w:rPr>
                      <w:rFonts w:ascii="Cambria Math" w:hAnsi="Cambria Math"/>
                    </w:rPr>
                    <m:t>36</m:t>
                  </m:r>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y</m:t>
                      </m:r>
                    </m:e>
                    <m:sup>
                      <m:r>
                        <w:rPr>
                          <w:rFonts w:ascii="Cambria Math" w:hAnsi="Cambria Math"/>
                        </w:rPr>
                        <m:t>3</m:t>
                      </m:r>
                    </m:sup>
                  </m:sSup>
                  <m:r>
                    <w:rPr>
                      <w:rFonts w:ascii="Cambria Math" w:hAnsi="Cambria Math"/>
                    </w:rPr>
                    <m:t xml:space="preserve"> </m:t>
                  </m:r>
                </m:e>
              </m:rad>
            </m:oMath>
          </w:p>
        </w:tc>
        <w:tc>
          <w:tcPr>
            <w:tcW w:w="2698" w:type="dxa"/>
          </w:tcPr>
          <w:p w14:paraId="0750798A" w14:textId="6AD233D0" w:rsidR="00435ED1" w:rsidRPr="00106F58" w:rsidRDefault="00AC779B" w:rsidP="005611AF">
            <w:pPr>
              <w:pStyle w:val="ListParagraph"/>
              <w:numPr>
                <w:ilvl w:val="0"/>
                <w:numId w:val="8"/>
              </w:numPr>
              <w:spacing w:after="0" w:line="240" w:lineRule="auto"/>
              <w:rPr>
                <w:rFonts w:ascii="Cambria Math" w:eastAsia="Calibri" w:hAnsi="Cambria Math" w:cs="Times New Roman"/>
              </w:rPr>
            </w:pPr>
            <m:oMath>
              <m:rad>
                <m:radPr>
                  <m:degHide m:val="1"/>
                  <m:ctrlPr>
                    <w:rPr>
                      <w:rFonts w:ascii="Cambria Math" w:hAnsi="Cambria Math"/>
                      <w:i/>
                    </w:rPr>
                  </m:ctrlPr>
                </m:radPr>
                <m:deg/>
                <m:e>
                  <m:r>
                    <w:rPr>
                      <w:rFonts w:ascii="Cambria Math" w:hAnsi="Cambria Math"/>
                    </w:rPr>
                    <m:t>384</m:t>
                  </m:r>
                  <m:sSup>
                    <m:sSupPr>
                      <m:ctrlPr>
                        <w:rPr>
                          <w:rFonts w:ascii="Cambria Math" w:hAnsi="Cambria Math"/>
                          <w:i/>
                        </w:rPr>
                      </m:ctrlPr>
                    </m:sSupPr>
                    <m:e>
                      <m:r>
                        <w:rPr>
                          <w:rFonts w:ascii="Cambria Math" w:hAnsi="Cambria Math"/>
                        </w:rPr>
                        <m:t>x</m:t>
                      </m:r>
                    </m:e>
                    <m:sup>
                      <m:r>
                        <w:rPr>
                          <w:rFonts w:ascii="Cambria Math" w:hAnsi="Cambria Math"/>
                        </w:rPr>
                        <m:t>4</m:t>
                      </m:r>
                    </m:sup>
                  </m:sSup>
                  <m:sSup>
                    <m:sSupPr>
                      <m:ctrlPr>
                        <w:rPr>
                          <w:rFonts w:ascii="Cambria Math" w:hAnsi="Cambria Math"/>
                          <w:i/>
                        </w:rPr>
                      </m:ctrlPr>
                    </m:sSupPr>
                    <m:e>
                      <m:r>
                        <w:rPr>
                          <w:rFonts w:ascii="Cambria Math" w:hAnsi="Cambria Math"/>
                        </w:rPr>
                        <m:t>y</m:t>
                      </m:r>
                    </m:e>
                    <m:sup>
                      <m:r>
                        <w:rPr>
                          <w:rFonts w:ascii="Cambria Math" w:hAnsi="Cambria Math"/>
                        </w:rPr>
                        <m:t>3</m:t>
                      </m:r>
                    </m:sup>
                  </m:sSup>
                </m:e>
              </m:rad>
            </m:oMath>
          </w:p>
        </w:tc>
      </w:tr>
      <w:tr w:rsidR="00435ED1" w14:paraId="04FD20A9" w14:textId="77777777" w:rsidTr="0083120B">
        <w:tc>
          <w:tcPr>
            <w:tcW w:w="2697" w:type="dxa"/>
          </w:tcPr>
          <w:p w14:paraId="5A6031C9" w14:textId="4CD79CA2" w:rsidR="00435ED1" w:rsidRPr="00106F58" w:rsidRDefault="00435ED1" w:rsidP="005611AF">
            <w:pPr>
              <w:pStyle w:val="ListParagraph"/>
              <w:numPr>
                <w:ilvl w:val="0"/>
                <w:numId w:val="8"/>
              </w:numPr>
              <w:spacing w:after="0" w:line="240" w:lineRule="auto"/>
              <w:rPr>
                <w:rFonts w:ascii="Cambria Math" w:eastAsia="Calibri" w:hAnsi="Cambria Math" w:cs="Times New Roman"/>
              </w:rPr>
            </w:pPr>
            <m:oMath>
              <m:r>
                <w:rPr>
                  <w:rFonts w:ascii="Cambria Math" w:hAnsi="Cambria Math"/>
                </w:rPr>
                <m:t>7</m:t>
              </m:r>
              <m:rad>
                <m:radPr>
                  <m:degHide m:val="1"/>
                  <m:ctrlPr>
                    <w:rPr>
                      <w:rFonts w:ascii="Cambria Math" w:hAnsi="Cambria Math"/>
                      <w:i/>
                    </w:rPr>
                  </m:ctrlPr>
                </m:radPr>
                <m:deg/>
                <m:e>
                  <m:r>
                    <w:rPr>
                      <w:rFonts w:ascii="Cambria Math" w:hAnsi="Cambria Math"/>
                    </w:rPr>
                    <m:t>96</m:t>
                  </m:r>
                  <m:sSup>
                    <m:sSupPr>
                      <m:ctrlPr>
                        <w:rPr>
                          <w:rFonts w:ascii="Cambria Math" w:hAnsi="Cambria Math"/>
                          <w:i/>
                        </w:rPr>
                      </m:ctrlPr>
                    </m:sSupPr>
                    <m:e>
                      <m:r>
                        <w:rPr>
                          <w:rFonts w:ascii="Cambria Math" w:hAnsi="Cambria Math"/>
                        </w:rPr>
                        <m:t>m</m:t>
                      </m:r>
                    </m:e>
                    <m:sup>
                      <m:r>
                        <w:rPr>
                          <w:rFonts w:ascii="Cambria Math" w:hAnsi="Cambria Math"/>
                        </w:rPr>
                        <m:t>3</m:t>
                      </m:r>
                    </m:sup>
                  </m:sSup>
                </m:e>
              </m:rad>
            </m:oMath>
          </w:p>
        </w:tc>
        <w:tc>
          <w:tcPr>
            <w:tcW w:w="2698" w:type="dxa"/>
          </w:tcPr>
          <w:p w14:paraId="3762DA77" w14:textId="59C55EBD" w:rsidR="00435ED1" w:rsidRPr="00106F58" w:rsidRDefault="00435ED1" w:rsidP="005611AF">
            <w:pPr>
              <w:pStyle w:val="ListParagraph"/>
              <w:numPr>
                <w:ilvl w:val="0"/>
                <w:numId w:val="8"/>
              </w:numPr>
              <w:spacing w:after="0" w:line="240" w:lineRule="auto"/>
              <w:rPr>
                <w:rFonts w:ascii="Cambria Math" w:eastAsia="Calibri" w:hAnsi="Cambria Math" w:cs="Times New Roman"/>
              </w:rPr>
            </w:pPr>
            <m:oMath>
              <m:r>
                <w:rPr>
                  <w:rFonts w:ascii="Cambria Math" w:hAnsi="Cambria Math"/>
                </w:rPr>
                <m:t>6</m:t>
              </m:r>
              <m:rad>
                <m:radPr>
                  <m:degHide m:val="1"/>
                  <m:ctrlPr>
                    <w:rPr>
                      <w:rFonts w:ascii="Cambria Math" w:hAnsi="Cambria Math"/>
                      <w:i/>
                    </w:rPr>
                  </m:ctrlPr>
                </m:radPr>
                <m:deg/>
                <m:e>
                  <m:r>
                    <w:rPr>
                      <w:rFonts w:ascii="Cambria Math" w:hAnsi="Cambria Math"/>
                    </w:rPr>
                    <m:t>72</m:t>
                  </m:r>
                  <m:sSup>
                    <m:sSupPr>
                      <m:ctrlPr>
                        <w:rPr>
                          <w:rFonts w:ascii="Cambria Math" w:hAnsi="Cambria Math"/>
                          <w:i/>
                        </w:rPr>
                      </m:ctrlPr>
                    </m:sSupPr>
                    <m:e>
                      <m:r>
                        <w:rPr>
                          <w:rFonts w:ascii="Cambria Math" w:hAnsi="Cambria Math"/>
                        </w:rPr>
                        <m:t>x</m:t>
                      </m:r>
                    </m:e>
                    <m:sup>
                      <m:r>
                        <w:rPr>
                          <w:rFonts w:ascii="Cambria Math" w:hAnsi="Cambria Math"/>
                        </w:rPr>
                        <m:t>2</m:t>
                      </m:r>
                    </m:sup>
                  </m:sSup>
                </m:e>
              </m:rad>
            </m:oMath>
          </w:p>
        </w:tc>
        <w:tc>
          <w:tcPr>
            <w:tcW w:w="2697" w:type="dxa"/>
          </w:tcPr>
          <w:p w14:paraId="6663D707" w14:textId="07E0CB54" w:rsidR="00435ED1" w:rsidRPr="00106F58" w:rsidRDefault="00435ED1" w:rsidP="005611AF">
            <w:pPr>
              <w:pStyle w:val="ListParagraph"/>
              <w:numPr>
                <w:ilvl w:val="0"/>
                <w:numId w:val="8"/>
              </w:numPr>
              <w:spacing w:after="0" w:line="240" w:lineRule="auto"/>
              <w:rPr>
                <w:rFonts w:ascii="Cambria Math" w:eastAsia="Calibri" w:hAnsi="Cambria Math" w:cs="Times New Roman"/>
              </w:rPr>
            </w:pPr>
            <m:oMath>
              <m:r>
                <w:rPr>
                  <w:rFonts w:ascii="Cambria Math" w:hAnsi="Cambria Math"/>
                </w:rPr>
                <m:t>-6</m:t>
              </m:r>
              <m:rad>
                <m:radPr>
                  <m:degHide m:val="1"/>
                  <m:ctrlPr>
                    <w:rPr>
                      <w:rFonts w:ascii="Cambria Math" w:hAnsi="Cambria Math"/>
                      <w:i/>
                    </w:rPr>
                  </m:ctrlPr>
                </m:radPr>
                <m:deg/>
                <m:e>
                  <m:r>
                    <w:rPr>
                      <w:rFonts w:ascii="Cambria Math" w:hAnsi="Cambria Math"/>
                    </w:rPr>
                    <m:t xml:space="preserve">150r </m:t>
                  </m:r>
                </m:e>
              </m:rad>
            </m:oMath>
          </w:p>
        </w:tc>
        <w:tc>
          <w:tcPr>
            <w:tcW w:w="2698" w:type="dxa"/>
          </w:tcPr>
          <w:p w14:paraId="1F3D128B" w14:textId="7F28673E" w:rsidR="00435ED1" w:rsidRPr="00106F58" w:rsidRDefault="00435ED1" w:rsidP="005611AF">
            <w:pPr>
              <w:pStyle w:val="ListParagraph"/>
              <w:numPr>
                <w:ilvl w:val="0"/>
                <w:numId w:val="8"/>
              </w:numPr>
              <w:spacing w:after="0" w:line="240" w:lineRule="auto"/>
              <w:rPr>
                <w:rFonts w:ascii="Cambria Math" w:eastAsia="Calibri" w:hAnsi="Cambria Math" w:cs="Times New Roman"/>
              </w:rPr>
            </w:pPr>
            <m:oMath>
              <m:r>
                <w:rPr>
                  <w:rFonts w:ascii="Cambria Math" w:hAnsi="Cambria Math"/>
                </w:rPr>
                <m:t>5</m:t>
              </m:r>
              <m:rad>
                <m:radPr>
                  <m:degHide m:val="1"/>
                  <m:ctrlPr>
                    <w:rPr>
                      <w:rFonts w:ascii="Cambria Math" w:hAnsi="Cambria Math"/>
                      <w:i/>
                    </w:rPr>
                  </m:ctrlPr>
                </m:radPr>
                <m:deg/>
                <m:e>
                  <m:r>
                    <w:rPr>
                      <w:rFonts w:ascii="Cambria Math" w:hAnsi="Cambria Math"/>
                    </w:rPr>
                    <m:t>80</m:t>
                  </m:r>
                  <m:sSup>
                    <m:sSupPr>
                      <m:ctrlPr>
                        <w:rPr>
                          <w:rFonts w:ascii="Cambria Math" w:hAnsi="Cambria Math"/>
                          <w:i/>
                        </w:rPr>
                      </m:ctrlPr>
                    </m:sSupPr>
                    <m:e>
                      <m:r>
                        <w:rPr>
                          <w:rFonts w:ascii="Cambria Math" w:hAnsi="Cambria Math"/>
                        </w:rPr>
                        <m:t>a</m:t>
                      </m:r>
                    </m:e>
                    <m:sup>
                      <m:r>
                        <w:rPr>
                          <w:rFonts w:ascii="Cambria Math" w:hAnsi="Cambria Math"/>
                        </w:rPr>
                        <m:t>2</m:t>
                      </m:r>
                    </m:sup>
                  </m:sSup>
                </m:e>
              </m:rad>
            </m:oMath>
          </w:p>
        </w:tc>
      </w:tr>
    </w:tbl>
    <w:p w14:paraId="7995828A" w14:textId="77777777" w:rsidR="00917B03" w:rsidRDefault="00917B03" w:rsidP="00917B03">
      <w:pPr>
        <w:spacing w:after="0" w:line="240" w:lineRule="auto"/>
        <w:rPr>
          <w:rFonts w:ascii="Cambria Math" w:hAnsi="Cambria Math"/>
          <w:b/>
          <w:sz w:val="20"/>
          <w:szCs w:val="20"/>
        </w:rPr>
      </w:pPr>
    </w:p>
    <w:p w14:paraId="3AD3D6D3" w14:textId="22C89499" w:rsidR="008C3883" w:rsidRPr="008C3883" w:rsidRDefault="006B315C" w:rsidP="00917B03">
      <w:pPr>
        <w:spacing w:after="0" w:line="240" w:lineRule="auto"/>
        <w:rPr>
          <w:rFonts w:ascii="Cambria Math" w:hAnsi="Cambria Math"/>
          <w:sz w:val="20"/>
          <w:szCs w:val="20"/>
        </w:rPr>
      </w:pPr>
      <w:r>
        <w:rPr>
          <w:rFonts w:ascii="Cambria Math" w:hAnsi="Cambria Math"/>
          <w:sz w:val="20"/>
          <w:szCs w:val="20"/>
        </w:rPr>
        <w:t>Section 2: Multiplying Radicals</w:t>
      </w:r>
    </w:p>
    <w:tbl>
      <w:tblPr>
        <w:tblStyle w:val="TableGrid"/>
        <w:tblW w:w="0" w:type="auto"/>
        <w:tblLook w:val="04A0" w:firstRow="1" w:lastRow="0" w:firstColumn="1" w:lastColumn="0" w:noHBand="0" w:noVBand="1"/>
      </w:tblPr>
      <w:tblGrid>
        <w:gridCol w:w="2697"/>
        <w:gridCol w:w="2698"/>
        <w:gridCol w:w="2697"/>
        <w:gridCol w:w="2698"/>
      </w:tblGrid>
      <w:tr w:rsidR="008C3883" w14:paraId="7FC1DABB" w14:textId="77777777" w:rsidTr="008C3883">
        <w:tc>
          <w:tcPr>
            <w:tcW w:w="10790" w:type="dxa"/>
            <w:gridSpan w:val="4"/>
          </w:tcPr>
          <w:p w14:paraId="0BDCE3E6" w14:textId="77777777" w:rsidR="008C3883" w:rsidRPr="00E727D6" w:rsidRDefault="008C3883" w:rsidP="008C3883">
            <w:pPr>
              <w:rPr>
                <w:rFonts w:ascii="Chalkboard" w:hAnsi="Chalkboard"/>
                <w:sz w:val="20"/>
                <w:szCs w:val="20"/>
                <w:u w:val="single"/>
              </w:rPr>
            </w:pPr>
            <w:r>
              <w:rPr>
                <w:rFonts w:ascii="Cambria Math" w:hAnsi="Cambria Math"/>
                <w:sz w:val="20"/>
                <w:szCs w:val="20"/>
              </w:rPr>
              <w:t>Copy the note below into your notebook:</w:t>
            </w:r>
            <w:r>
              <w:rPr>
                <w:rFonts w:ascii="Cambria Math" w:hAnsi="Cambria Math"/>
                <w:sz w:val="20"/>
                <w:szCs w:val="20"/>
              </w:rPr>
              <w:br/>
            </w:r>
            <w:r w:rsidRPr="00C10DC5">
              <w:rPr>
                <w:rFonts w:ascii="Chalkboard" w:hAnsi="Chalkboard"/>
                <w:b/>
                <w:sz w:val="20"/>
                <w:szCs w:val="20"/>
                <w:u w:val="single"/>
              </w:rPr>
              <w:t>How to Multiply Radicals</w:t>
            </w:r>
          </w:p>
          <w:p w14:paraId="341FAD1F" w14:textId="2544DA0D" w:rsidR="008C3883" w:rsidRPr="00E727D6" w:rsidRDefault="008C3883" w:rsidP="008C3883">
            <w:pPr>
              <w:rPr>
                <w:rFonts w:ascii="Chalkboard" w:hAnsi="Chalkboard"/>
                <w:sz w:val="20"/>
                <w:szCs w:val="20"/>
              </w:rPr>
            </w:pPr>
            <w:r w:rsidRPr="00E727D6">
              <w:rPr>
                <w:rFonts w:ascii="Chalkboard" w:hAnsi="Chalkboard"/>
                <w:sz w:val="20"/>
                <w:szCs w:val="20"/>
              </w:rPr>
              <w:tab/>
              <w:t>1)Multiply the coefficients and the radicands separately</w:t>
            </w:r>
            <w:r w:rsidR="00D30E80" w:rsidRPr="00E727D6">
              <w:rPr>
                <w:rFonts w:ascii="Chalkboard" w:hAnsi="Chalkboard"/>
                <w:sz w:val="20"/>
                <w:szCs w:val="20"/>
              </w:rPr>
              <w:t xml:space="preserve"> (similar t</w:t>
            </w:r>
            <w:bookmarkStart w:id="0" w:name="_GoBack"/>
            <w:bookmarkEnd w:id="0"/>
            <w:r w:rsidR="00D30E80" w:rsidRPr="00E727D6">
              <w:rPr>
                <w:rFonts w:ascii="Chalkboard" w:hAnsi="Chalkboard"/>
                <w:sz w:val="20"/>
                <w:szCs w:val="20"/>
              </w:rPr>
              <w:t>o “like terms” from prior knowledge)</w:t>
            </w:r>
          </w:p>
          <w:p w14:paraId="69F7E4F9" w14:textId="732ADDCB" w:rsidR="008C3883" w:rsidRPr="00E727D6" w:rsidRDefault="008C3883" w:rsidP="008C3883">
            <w:pPr>
              <w:rPr>
                <w:rFonts w:ascii="Chalkboard" w:hAnsi="Chalkboard"/>
                <w:sz w:val="20"/>
                <w:szCs w:val="20"/>
              </w:rPr>
            </w:pPr>
            <w:r w:rsidRPr="00E727D6">
              <w:rPr>
                <w:rFonts w:ascii="Chalkboard" w:hAnsi="Chalkboard"/>
                <w:sz w:val="20"/>
                <w:szCs w:val="20"/>
              </w:rPr>
              <w:tab/>
              <w:t xml:space="preserve">2)Simplify the </w:t>
            </w:r>
            <w:r w:rsidR="00D30E80" w:rsidRPr="00E727D6">
              <w:rPr>
                <w:rFonts w:ascii="Chalkboard" w:hAnsi="Chalkboard"/>
                <w:sz w:val="20"/>
                <w:szCs w:val="20"/>
              </w:rPr>
              <w:t xml:space="preserve">radical at the end. </w:t>
            </w:r>
          </w:p>
          <w:p w14:paraId="527F7BEB" w14:textId="48ECEE4F" w:rsidR="008C3883" w:rsidRDefault="008C3883" w:rsidP="006B315C">
            <w:pPr>
              <w:rPr>
                <w:rFonts w:ascii="Cambria Math" w:hAnsi="Cambria Math"/>
                <w:sz w:val="20"/>
                <w:szCs w:val="20"/>
              </w:rPr>
            </w:pPr>
            <w:r w:rsidRPr="00E727D6">
              <w:rPr>
                <w:rFonts w:ascii="Chalkboard" w:hAnsi="Chalkboard"/>
                <w:sz w:val="20"/>
                <w:szCs w:val="20"/>
              </w:rPr>
              <w:t xml:space="preserve">For example, consider </w:t>
            </w:r>
            <w:r w:rsidRPr="00E727D6">
              <w:rPr>
                <w:rFonts w:ascii="Chalkboard" w:hAnsi="Chalkboard"/>
                <w:sz w:val="20"/>
                <w:szCs w:val="20"/>
              </w:rPr>
              <w:br/>
            </w:r>
            <w:r w:rsidRPr="00E727D6">
              <w:rPr>
                <w:rFonts w:ascii="Chalkboard" w:hAnsi="Chalkboard"/>
                <w:position w:val="-8"/>
                <w:sz w:val="20"/>
                <w:szCs w:val="20"/>
              </w:rPr>
              <w:object w:dxaOrig="1080" w:dyaOrig="360" w14:anchorId="763D17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2pt;height:17.8pt" o:ole="">
                  <v:imagedata r:id="rId8" o:title=""/>
                </v:shape>
                <o:OLEObject Type="Embed" ProgID="Equation.DSMT4" ShapeID="_x0000_i1025" DrawAspect="Content" ObjectID="_1548436210" r:id="rId9"/>
              </w:object>
            </w:r>
            <w:r w:rsidRPr="00E727D6">
              <w:rPr>
                <w:rFonts w:ascii="Chalkboard" w:hAnsi="Chalkboard"/>
                <w:sz w:val="20"/>
                <w:szCs w:val="20"/>
              </w:rPr>
              <w:t xml:space="preserve"> , Multiply "3 and 4" since they are not under the radical, and multiply "2 and 5" since they are both under the radical</w:t>
            </w:r>
            <w:r w:rsidRPr="00E727D6">
              <w:rPr>
                <w:rFonts w:ascii="Chalkboard" w:hAnsi="Chalkboard"/>
                <w:sz w:val="20"/>
                <w:szCs w:val="20"/>
              </w:rPr>
              <w:br/>
              <w:t xml:space="preserve"> </w:t>
            </w:r>
            <w:r w:rsidR="00316648" w:rsidRPr="00E727D6">
              <w:rPr>
                <w:rFonts w:ascii="Chalkboard" w:hAnsi="Chalkboard"/>
                <w:position w:val="-8"/>
                <w:sz w:val="20"/>
                <w:szCs w:val="20"/>
              </w:rPr>
              <w:object w:dxaOrig="680" w:dyaOrig="360" w14:anchorId="20B91162">
                <v:shape id="_x0000_i1026" type="#_x0000_t75" style="width:29.1pt;height:15.35pt" o:ole="" o:bordertopcolor="this" o:borderleftcolor="this" o:borderbottomcolor="this" o:borderrightcolor="this">
                  <v:imagedata r:id="rId10" o:title=""/>
                  <w10:bordertop type="single" width="4"/>
                  <w10:borderleft type="single" width="4"/>
                  <w10:borderbottom type="single" width="4"/>
                  <w10:borderright type="single" width="4"/>
                </v:shape>
                <o:OLEObject Type="Embed" ProgID="Equation.DSMT4" ShapeID="_x0000_i1026" DrawAspect="Content" ObjectID="_1548436211" r:id="rId11"/>
              </w:object>
            </w:r>
            <w:r w:rsidRPr="00E727D6">
              <w:rPr>
                <w:rFonts w:ascii="Chalkboard" w:hAnsi="Chalkboard"/>
                <w:sz w:val="20"/>
                <w:szCs w:val="20"/>
              </w:rPr>
              <w:t xml:space="preserve">  The </w:t>
            </w:r>
            <m:oMath>
              <m:rad>
                <m:radPr>
                  <m:degHide m:val="1"/>
                  <m:ctrlPr>
                    <w:rPr>
                      <w:rFonts w:ascii="Cambria Math" w:hAnsi="Cambria Math"/>
                      <w:i/>
                      <w:sz w:val="20"/>
                      <w:szCs w:val="20"/>
                    </w:rPr>
                  </m:ctrlPr>
                </m:radPr>
                <m:deg/>
                <m:e>
                  <m:r>
                    <w:rPr>
                      <w:rFonts w:ascii="Cambria Math" w:hAnsi="Cambria Math"/>
                      <w:sz w:val="20"/>
                      <w:szCs w:val="20"/>
                    </w:rPr>
                    <m:t>10</m:t>
                  </m:r>
                </m:e>
              </m:rad>
            </m:oMath>
            <w:r w:rsidRPr="00E727D6">
              <w:rPr>
                <w:rFonts w:ascii="Chalkboard" w:hAnsi="Chalkboard"/>
                <w:sz w:val="20"/>
                <w:szCs w:val="20"/>
              </w:rPr>
              <w:t xml:space="preserve">  cannot be simplified any more, so </w:t>
            </w:r>
            <w:r w:rsidRPr="00E727D6">
              <w:rPr>
                <w:rFonts w:ascii="Chalkboard" w:hAnsi="Chalkboard"/>
                <w:position w:val="-8"/>
                <w:sz w:val="20"/>
                <w:szCs w:val="20"/>
              </w:rPr>
              <w:object w:dxaOrig="680" w:dyaOrig="360" w14:anchorId="76DCB371">
                <v:shape id="_x0000_i1027" type="#_x0000_t75" style="width:34pt;height:17.8pt" o:ole="">
                  <v:imagedata r:id="rId12" o:title=""/>
                </v:shape>
                <o:OLEObject Type="Embed" ProgID="Equation.DSMT4" ShapeID="_x0000_i1027" DrawAspect="Content" ObjectID="_1548436212" r:id="rId13"/>
              </w:object>
            </w:r>
            <w:r w:rsidRPr="00E727D6">
              <w:rPr>
                <w:rFonts w:ascii="Chalkboard" w:hAnsi="Chalkboard"/>
                <w:sz w:val="20"/>
                <w:szCs w:val="20"/>
              </w:rPr>
              <w:t xml:space="preserve"> is the final answer.</w:t>
            </w:r>
          </w:p>
        </w:tc>
      </w:tr>
      <w:tr w:rsidR="006B315C" w14:paraId="742B46E6" w14:textId="77777777" w:rsidTr="002A76E7">
        <w:tc>
          <w:tcPr>
            <w:tcW w:w="10790" w:type="dxa"/>
            <w:gridSpan w:val="4"/>
          </w:tcPr>
          <w:p w14:paraId="7FD6F2BD" w14:textId="3B45FFDB" w:rsidR="006B315C" w:rsidRDefault="006B315C" w:rsidP="006B315C">
            <w:pPr>
              <w:spacing w:line="240" w:lineRule="auto"/>
              <w:rPr>
                <w:rFonts w:ascii="Cambria Math" w:hAnsi="Cambria Math"/>
                <w:sz w:val="20"/>
                <w:szCs w:val="20"/>
              </w:rPr>
            </w:pPr>
            <w:r>
              <w:rPr>
                <w:rFonts w:ascii="Cambria Math" w:hAnsi="Cambria Math"/>
                <w:sz w:val="20"/>
                <w:szCs w:val="20"/>
              </w:rPr>
              <w:t xml:space="preserve">Directions: Simply the radicals. </w:t>
            </w:r>
          </w:p>
        </w:tc>
      </w:tr>
      <w:tr w:rsidR="006B315C" w14:paraId="06B8BCB8" w14:textId="77777777" w:rsidTr="006B315C">
        <w:trPr>
          <w:trHeight w:val="20"/>
        </w:trPr>
        <w:tc>
          <w:tcPr>
            <w:tcW w:w="2697" w:type="dxa"/>
          </w:tcPr>
          <w:p w14:paraId="605DFC21" w14:textId="339ED51D" w:rsidR="006B315C" w:rsidRPr="006B315C" w:rsidRDefault="00106F58" w:rsidP="005611AF">
            <w:pPr>
              <w:pStyle w:val="ListParagraph"/>
              <w:numPr>
                <w:ilvl w:val="0"/>
                <w:numId w:val="8"/>
              </w:numPr>
              <w:spacing w:line="240" w:lineRule="auto"/>
              <w:rPr>
                <w:rFonts w:ascii="Cambria Math" w:hAnsi="Cambria Math"/>
                <w:sz w:val="20"/>
                <w:szCs w:val="20"/>
              </w:rPr>
            </w:pPr>
            <w:r w:rsidRPr="00D67FFA">
              <w:rPr>
                <w:position w:val="-8"/>
              </w:rPr>
              <w:object w:dxaOrig="1080" w:dyaOrig="360" w14:anchorId="280A7107">
                <v:shape id="_x0000_i1028" type="#_x0000_t75" style="width:54.2pt;height:17.8pt" o:ole="">
                  <v:imagedata r:id="rId14" o:title=""/>
                </v:shape>
                <o:OLEObject Type="Embed" ProgID="Equation.DSMT4" ShapeID="_x0000_i1028" DrawAspect="Content" ObjectID="_1548436213" r:id="rId15"/>
              </w:object>
            </w:r>
          </w:p>
        </w:tc>
        <w:tc>
          <w:tcPr>
            <w:tcW w:w="2698" w:type="dxa"/>
          </w:tcPr>
          <w:p w14:paraId="109E7919" w14:textId="78296B9D" w:rsidR="006B315C" w:rsidRPr="00106F58" w:rsidRDefault="00106F58" w:rsidP="005611AF">
            <w:pPr>
              <w:pStyle w:val="ListParagraph"/>
              <w:numPr>
                <w:ilvl w:val="0"/>
                <w:numId w:val="8"/>
              </w:numPr>
              <w:rPr>
                <w:rFonts w:ascii="Cambria Math" w:hAnsi="Cambria Math"/>
                <w:sz w:val="20"/>
                <w:szCs w:val="20"/>
              </w:rPr>
            </w:pPr>
            <w:r w:rsidRPr="00D67FFA">
              <w:rPr>
                <w:position w:val="-10"/>
              </w:rPr>
              <w:object w:dxaOrig="2040" w:dyaOrig="380" w14:anchorId="533A21A4">
                <v:shape id="_x0000_i1029" type="#_x0000_t75" style="width:101.95pt;height:18.6pt" o:ole="">
                  <v:imagedata r:id="rId16" o:title=""/>
                </v:shape>
                <o:OLEObject Type="Embed" ProgID="Equation.DSMT4" ShapeID="_x0000_i1029" DrawAspect="Content" ObjectID="_1548436214" r:id="rId17"/>
              </w:object>
            </w:r>
          </w:p>
        </w:tc>
        <w:tc>
          <w:tcPr>
            <w:tcW w:w="2697" w:type="dxa"/>
          </w:tcPr>
          <w:p w14:paraId="2A987845" w14:textId="5A7CEDC6" w:rsidR="006B315C" w:rsidRPr="00106F58" w:rsidRDefault="00106F58" w:rsidP="005611AF">
            <w:pPr>
              <w:pStyle w:val="ListParagraph"/>
              <w:numPr>
                <w:ilvl w:val="0"/>
                <w:numId w:val="8"/>
              </w:numPr>
              <w:rPr>
                <w:rFonts w:ascii="Cambria Math" w:hAnsi="Cambria Math"/>
                <w:sz w:val="20"/>
                <w:szCs w:val="20"/>
              </w:rPr>
            </w:pPr>
            <w:r w:rsidRPr="00EA3AF3">
              <w:rPr>
                <w:position w:val="-8"/>
              </w:rPr>
              <w:object w:dxaOrig="840" w:dyaOrig="360" w14:anchorId="1290DD0D">
                <v:shape id="_x0000_i1030" type="#_x0000_t75" style="width:42.05pt;height:17.8pt" o:ole="">
                  <v:imagedata r:id="rId18" o:title=""/>
                </v:shape>
                <o:OLEObject Type="Embed" ProgID="Equation.DSMT4" ShapeID="_x0000_i1030" DrawAspect="Content" ObjectID="_1548436215" r:id="rId19"/>
              </w:object>
            </w:r>
          </w:p>
        </w:tc>
        <w:tc>
          <w:tcPr>
            <w:tcW w:w="2698" w:type="dxa"/>
          </w:tcPr>
          <w:p w14:paraId="3B8F623E" w14:textId="0E133916" w:rsidR="006B315C" w:rsidRPr="00106F58" w:rsidRDefault="00106F58" w:rsidP="005611AF">
            <w:pPr>
              <w:pStyle w:val="ListParagraph"/>
              <w:numPr>
                <w:ilvl w:val="0"/>
                <w:numId w:val="8"/>
              </w:numPr>
              <w:rPr>
                <w:rFonts w:ascii="Cambria Math" w:hAnsi="Cambria Math"/>
                <w:sz w:val="20"/>
                <w:szCs w:val="20"/>
              </w:rPr>
            </w:pPr>
            <w:r w:rsidRPr="00EA3AF3">
              <w:rPr>
                <w:position w:val="-6"/>
              </w:rPr>
              <w:object w:dxaOrig="1080" w:dyaOrig="340" w14:anchorId="7444CA56">
                <v:shape id="_x0000_i1031" type="#_x0000_t75" style="width:54.2pt;height:17pt" o:ole="">
                  <v:imagedata r:id="rId20" o:title=""/>
                </v:shape>
                <o:OLEObject Type="Embed" ProgID="Equation.DSMT4" ShapeID="_x0000_i1031" DrawAspect="Content" ObjectID="_1548436216" r:id="rId21"/>
              </w:object>
            </w:r>
          </w:p>
        </w:tc>
      </w:tr>
      <w:tr w:rsidR="00106F58" w14:paraId="0637EE7F" w14:textId="77777777" w:rsidTr="006B315C">
        <w:trPr>
          <w:trHeight w:val="20"/>
        </w:trPr>
        <w:tc>
          <w:tcPr>
            <w:tcW w:w="2697" w:type="dxa"/>
          </w:tcPr>
          <w:p w14:paraId="150786B9" w14:textId="517FCCBB" w:rsidR="00106F58" w:rsidRDefault="00106F58" w:rsidP="005611AF">
            <w:pPr>
              <w:pStyle w:val="ListParagraph"/>
              <w:numPr>
                <w:ilvl w:val="0"/>
                <w:numId w:val="8"/>
              </w:numPr>
              <w:spacing w:line="240" w:lineRule="auto"/>
            </w:pPr>
            <w:r w:rsidRPr="00EA3AF3">
              <w:rPr>
                <w:position w:val="-8"/>
              </w:rPr>
              <w:object w:dxaOrig="1440" w:dyaOrig="360" w14:anchorId="650A26CF">
                <v:shape id="_x0000_i1032" type="#_x0000_t75" style="width:1in;height:17.8pt" o:ole="">
                  <v:imagedata r:id="rId22" o:title=""/>
                </v:shape>
                <o:OLEObject Type="Embed" ProgID="Equation.DSMT4" ShapeID="_x0000_i1032" DrawAspect="Content" ObjectID="_1548436217" r:id="rId23"/>
              </w:object>
            </w:r>
          </w:p>
        </w:tc>
        <w:tc>
          <w:tcPr>
            <w:tcW w:w="2698" w:type="dxa"/>
          </w:tcPr>
          <w:p w14:paraId="5CC81CB4" w14:textId="5B670CAF" w:rsidR="00106F58" w:rsidRDefault="00106F58" w:rsidP="005611AF">
            <w:pPr>
              <w:pStyle w:val="ListParagraph"/>
              <w:numPr>
                <w:ilvl w:val="0"/>
                <w:numId w:val="8"/>
              </w:numPr>
            </w:pPr>
            <w:r w:rsidRPr="00EA3AF3">
              <w:rPr>
                <w:position w:val="-6"/>
              </w:rPr>
              <w:object w:dxaOrig="760" w:dyaOrig="340" w14:anchorId="123376F3">
                <v:shape id="_x0000_i1033" type="#_x0000_t75" style="width:38pt;height:17pt" o:ole="">
                  <v:imagedata r:id="rId24" o:title=""/>
                </v:shape>
                <o:OLEObject Type="Embed" ProgID="Equation.DSMT4" ShapeID="_x0000_i1033" DrawAspect="Content" ObjectID="_1548436218" r:id="rId25"/>
              </w:object>
            </w:r>
          </w:p>
        </w:tc>
        <w:tc>
          <w:tcPr>
            <w:tcW w:w="2697" w:type="dxa"/>
          </w:tcPr>
          <w:p w14:paraId="040219C2" w14:textId="2509D38A" w:rsidR="00106F58" w:rsidRDefault="00106F58" w:rsidP="005611AF">
            <w:pPr>
              <w:pStyle w:val="ListParagraph"/>
              <w:numPr>
                <w:ilvl w:val="0"/>
                <w:numId w:val="8"/>
              </w:numPr>
            </w:pPr>
            <w:r w:rsidRPr="00EA3AF3">
              <w:rPr>
                <w:position w:val="-10"/>
              </w:rPr>
              <w:object w:dxaOrig="1920" w:dyaOrig="380" w14:anchorId="79509FA7">
                <v:shape id="_x0000_i1034" type="#_x0000_t75" style="width:96.25pt;height:18.6pt" o:ole="">
                  <v:imagedata r:id="rId26" o:title=""/>
                </v:shape>
                <o:OLEObject Type="Embed" ProgID="Equation.DSMT4" ShapeID="_x0000_i1034" DrawAspect="Content" ObjectID="_1548436219" r:id="rId27"/>
              </w:object>
            </w:r>
          </w:p>
        </w:tc>
        <w:tc>
          <w:tcPr>
            <w:tcW w:w="2698" w:type="dxa"/>
          </w:tcPr>
          <w:p w14:paraId="5FA2DE53" w14:textId="27C55363" w:rsidR="00106F58" w:rsidRDefault="00106F58" w:rsidP="005611AF">
            <w:pPr>
              <w:pStyle w:val="ListParagraph"/>
              <w:numPr>
                <w:ilvl w:val="0"/>
                <w:numId w:val="8"/>
              </w:numPr>
            </w:pPr>
            <w:r w:rsidRPr="00EA3AF3">
              <w:rPr>
                <w:position w:val="-6"/>
              </w:rPr>
              <w:object w:dxaOrig="1520" w:dyaOrig="340" w14:anchorId="37F75D5C">
                <v:shape id="_x0000_i1035" type="#_x0000_t75" style="width:76.05pt;height:17pt" o:ole="">
                  <v:imagedata r:id="rId28" o:title=""/>
                </v:shape>
                <o:OLEObject Type="Embed" ProgID="Equation.DSMT4" ShapeID="_x0000_i1035" DrawAspect="Content" ObjectID="_1548436220" r:id="rId29"/>
              </w:object>
            </w:r>
          </w:p>
        </w:tc>
      </w:tr>
      <w:tr w:rsidR="00106F58" w14:paraId="1B8382DF" w14:textId="77777777" w:rsidTr="003559BA">
        <w:trPr>
          <w:trHeight w:val="20"/>
        </w:trPr>
        <w:tc>
          <w:tcPr>
            <w:tcW w:w="2697" w:type="dxa"/>
          </w:tcPr>
          <w:p w14:paraId="5E8D9E2B" w14:textId="15FADCBA" w:rsidR="00106F58" w:rsidRDefault="00106F58" w:rsidP="005611AF">
            <w:pPr>
              <w:pStyle w:val="ListParagraph"/>
              <w:numPr>
                <w:ilvl w:val="0"/>
                <w:numId w:val="8"/>
              </w:numPr>
              <w:spacing w:line="240" w:lineRule="auto"/>
            </w:pPr>
            <w:r w:rsidRPr="00EA3AF3">
              <w:rPr>
                <w:position w:val="-8"/>
              </w:rPr>
              <w:object w:dxaOrig="1340" w:dyaOrig="360" w14:anchorId="030C9D4A">
                <v:shape id="_x0000_i1036" type="#_x0000_t75" style="width:67.15pt;height:17.8pt" o:ole="">
                  <v:imagedata r:id="rId30" o:title=""/>
                </v:shape>
                <o:OLEObject Type="Embed" ProgID="Equation.DSMT4" ShapeID="_x0000_i1036" DrawAspect="Content" ObjectID="_1548436221" r:id="rId31"/>
              </w:object>
            </w:r>
          </w:p>
        </w:tc>
        <w:tc>
          <w:tcPr>
            <w:tcW w:w="2698" w:type="dxa"/>
          </w:tcPr>
          <w:p w14:paraId="79F9B760" w14:textId="3CC40ABB" w:rsidR="00106F58" w:rsidRDefault="00106F58" w:rsidP="005611AF">
            <w:pPr>
              <w:pStyle w:val="ListParagraph"/>
              <w:numPr>
                <w:ilvl w:val="0"/>
                <w:numId w:val="8"/>
              </w:numPr>
            </w:pPr>
            <w:r w:rsidRPr="00EA3AF3">
              <w:rPr>
                <w:position w:val="-12"/>
              </w:rPr>
              <w:object w:dxaOrig="1460" w:dyaOrig="440" w14:anchorId="319F065E">
                <v:shape id="_x0000_i1037" type="#_x0000_t75" style="width:72.8pt;height:21.85pt" o:ole="">
                  <v:imagedata r:id="rId32" o:title=""/>
                </v:shape>
                <o:OLEObject Type="Embed" ProgID="Equation.DSMT4" ShapeID="_x0000_i1037" DrawAspect="Content" ObjectID="_1548436222" r:id="rId33"/>
              </w:object>
            </w:r>
          </w:p>
        </w:tc>
        <w:tc>
          <w:tcPr>
            <w:tcW w:w="2697" w:type="dxa"/>
          </w:tcPr>
          <w:p w14:paraId="7BFCE352" w14:textId="15413926" w:rsidR="00106F58" w:rsidRDefault="00106F58" w:rsidP="005611AF">
            <w:pPr>
              <w:pStyle w:val="ListParagraph"/>
              <w:numPr>
                <w:ilvl w:val="0"/>
                <w:numId w:val="8"/>
              </w:numPr>
            </w:pPr>
            <w:r w:rsidRPr="004E15A4">
              <w:rPr>
                <w:position w:val="-8"/>
              </w:rPr>
              <w:object w:dxaOrig="1680" w:dyaOrig="360" w14:anchorId="73295F7D">
                <v:shape id="_x0000_i1038" type="#_x0000_t75" style="width:84.15pt;height:17.8pt" o:ole="">
                  <v:imagedata r:id="rId34" o:title=""/>
                </v:shape>
                <o:OLEObject Type="Embed" ProgID="Equation.DSMT4" ShapeID="_x0000_i1038" DrawAspect="Content" ObjectID="_1548436223" r:id="rId35"/>
              </w:object>
            </w:r>
          </w:p>
        </w:tc>
        <w:tc>
          <w:tcPr>
            <w:tcW w:w="2698" w:type="dxa"/>
            <w:shd w:val="clear" w:color="auto" w:fill="auto"/>
          </w:tcPr>
          <w:p w14:paraId="2FA9ADF6" w14:textId="1242B4B0" w:rsidR="00106F58" w:rsidRPr="004A29AE" w:rsidRDefault="00AC779B" w:rsidP="005611AF">
            <w:pPr>
              <w:pStyle w:val="ListParagraph"/>
              <w:numPr>
                <w:ilvl w:val="0"/>
                <w:numId w:val="8"/>
              </w:numPr>
              <w:rPr>
                <w:sz w:val="32"/>
                <w:szCs w:val="32"/>
              </w:rPr>
            </w:pPr>
            <m:oMath>
              <m:f>
                <m:fPr>
                  <m:ctrlPr>
                    <w:rPr>
                      <w:rFonts w:ascii="Cambria Math" w:hAnsi="Cambria Math"/>
                      <w:i/>
                      <w:sz w:val="32"/>
                      <w:szCs w:val="32"/>
                    </w:rPr>
                  </m:ctrlPr>
                </m:fPr>
                <m:num>
                  <m:rad>
                    <m:radPr>
                      <m:degHide m:val="1"/>
                      <m:ctrlPr>
                        <w:rPr>
                          <w:rFonts w:ascii="Cambria Math" w:hAnsi="Cambria Math"/>
                          <w:i/>
                          <w:sz w:val="32"/>
                          <w:szCs w:val="32"/>
                        </w:rPr>
                      </m:ctrlPr>
                    </m:radPr>
                    <m:deg/>
                    <m:e>
                      <m:r>
                        <w:rPr>
                          <w:rFonts w:ascii="Cambria Math" w:hAnsi="Cambria Math"/>
                          <w:sz w:val="32"/>
                          <w:szCs w:val="32"/>
                        </w:rPr>
                        <m:t>4</m:t>
                      </m:r>
                    </m:e>
                  </m:rad>
                </m:num>
                <m:den>
                  <m:rad>
                    <m:radPr>
                      <m:degHide m:val="1"/>
                      <m:ctrlPr>
                        <w:rPr>
                          <w:rFonts w:ascii="Cambria Math" w:hAnsi="Cambria Math"/>
                          <w:i/>
                          <w:sz w:val="32"/>
                          <w:szCs w:val="32"/>
                        </w:rPr>
                      </m:ctrlPr>
                    </m:radPr>
                    <m:deg/>
                    <m:e>
                      <m:r>
                        <w:rPr>
                          <w:rFonts w:ascii="Cambria Math" w:hAnsi="Cambria Math"/>
                          <w:sz w:val="32"/>
                          <w:szCs w:val="32"/>
                        </w:rPr>
                        <m:t>24</m:t>
                      </m:r>
                    </m:e>
                  </m:rad>
                </m:den>
              </m:f>
              <m:r>
                <w:rPr>
                  <w:rFonts w:ascii="Cambria Math" w:hAnsi="Cambria Math"/>
                  <w:sz w:val="32"/>
                  <w:szCs w:val="32"/>
                </w:rPr>
                <m:t>∙</m:t>
              </m:r>
              <m:f>
                <m:fPr>
                  <m:ctrlPr>
                    <w:rPr>
                      <w:rFonts w:ascii="Cambria Math" w:hAnsi="Cambria Math"/>
                      <w:i/>
                      <w:sz w:val="32"/>
                      <w:szCs w:val="32"/>
                    </w:rPr>
                  </m:ctrlPr>
                </m:fPr>
                <m:num>
                  <m:rad>
                    <m:radPr>
                      <m:degHide m:val="1"/>
                      <m:ctrlPr>
                        <w:rPr>
                          <w:rFonts w:ascii="Cambria Math" w:hAnsi="Cambria Math"/>
                          <w:i/>
                          <w:sz w:val="32"/>
                          <w:szCs w:val="32"/>
                        </w:rPr>
                      </m:ctrlPr>
                    </m:radPr>
                    <m:deg/>
                    <m:e>
                      <m:r>
                        <w:rPr>
                          <w:rFonts w:ascii="Cambria Math" w:hAnsi="Cambria Math"/>
                          <w:sz w:val="32"/>
                          <w:szCs w:val="32"/>
                        </w:rPr>
                        <m:t>32</m:t>
                      </m:r>
                    </m:e>
                  </m:rad>
                </m:num>
                <m:den>
                  <m:rad>
                    <m:radPr>
                      <m:degHide m:val="1"/>
                      <m:ctrlPr>
                        <w:rPr>
                          <w:rFonts w:ascii="Cambria Math" w:hAnsi="Cambria Math"/>
                          <w:i/>
                          <w:sz w:val="32"/>
                          <w:szCs w:val="32"/>
                        </w:rPr>
                      </m:ctrlPr>
                    </m:radPr>
                    <m:deg/>
                    <m:e>
                      <m:r>
                        <w:rPr>
                          <w:rFonts w:ascii="Cambria Math" w:hAnsi="Cambria Math"/>
                          <w:sz w:val="32"/>
                          <w:szCs w:val="32"/>
                        </w:rPr>
                        <m:t>98</m:t>
                      </m:r>
                    </m:e>
                  </m:rad>
                </m:den>
              </m:f>
            </m:oMath>
          </w:p>
        </w:tc>
      </w:tr>
      <w:tr w:rsidR="004A29AE" w14:paraId="22DAD6D1" w14:textId="77777777" w:rsidTr="003559BA">
        <w:trPr>
          <w:trHeight w:val="20"/>
        </w:trPr>
        <w:tc>
          <w:tcPr>
            <w:tcW w:w="2697" w:type="dxa"/>
          </w:tcPr>
          <w:p w14:paraId="57C74358" w14:textId="16818204" w:rsidR="004A29AE" w:rsidRDefault="00AC779B" w:rsidP="005611AF">
            <w:pPr>
              <w:pStyle w:val="ListParagraph"/>
              <w:numPr>
                <w:ilvl w:val="0"/>
                <w:numId w:val="8"/>
              </w:numPr>
              <w:spacing w:line="240" w:lineRule="auto"/>
            </w:pPr>
            <m:oMath>
              <m:f>
                <m:fPr>
                  <m:ctrlPr>
                    <w:rPr>
                      <w:rFonts w:ascii="Cambria Math" w:hAnsi="Cambria Math"/>
                      <w:i/>
                      <w:sz w:val="32"/>
                      <w:szCs w:val="32"/>
                    </w:rPr>
                  </m:ctrlPr>
                </m:fPr>
                <m:num>
                  <m:rad>
                    <m:radPr>
                      <m:degHide m:val="1"/>
                      <m:ctrlPr>
                        <w:rPr>
                          <w:rFonts w:ascii="Cambria Math" w:hAnsi="Cambria Math"/>
                          <w:i/>
                          <w:sz w:val="32"/>
                          <w:szCs w:val="32"/>
                        </w:rPr>
                      </m:ctrlPr>
                    </m:radPr>
                    <m:deg/>
                    <m:e>
                      <m:r>
                        <w:rPr>
                          <w:rFonts w:ascii="Cambria Math" w:hAnsi="Cambria Math"/>
                          <w:sz w:val="32"/>
                          <w:szCs w:val="32"/>
                        </w:rPr>
                        <m:t>x</m:t>
                      </m:r>
                    </m:e>
                  </m:rad>
                </m:num>
                <m:den>
                  <m:rad>
                    <m:radPr>
                      <m:degHide m:val="1"/>
                      <m:ctrlPr>
                        <w:rPr>
                          <w:rFonts w:ascii="Cambria Math" w:hAnsi="Cambria Math"/>
                          <w:i/>
                          <w:sz w:val="32"/>
                          <w:szCs w:val="32"/>
                        </w:rPr>
                      </m:ctrlPr>
                    </m:radPr>
                    <m:deg/>
                    <m:e>
                      <m:r>
                        <w:rPr>
                          <w:rFonts w:ascii="Cambria Math" w:hAnsi="Cambria Math"/>
                          <w:sz w:val="32"/>
                          <w:szCs w:val="32"/>
                        </w:rPr>
                        <m:t>5</m:t>
                      </m:r>
                    </m:e>
                  </m:rad>
                </m:den>
              </m:f>
              <m:r>
                <w:rPr>
                  <w:rFonts w:ascii="Cambria Math" w:hAnsi="Cambria Math"/>
                  <w:sz w:val="32"/>
                  <w:szCs w:val="32"/>
                </w:rPr>
                <m:t>∙</m:t>
              </m:r>
              <m:f>
                <m:fPr>
                  <m:ctrlPr>
                    <w:rPr>
                      <w:rFonts w:ascii="Cambria Math" w:hAnsi="Cambria Math"/>
                      <w:i/>
                      <w:sz w:val="32"/>
                      <w:szCs w:val="32"/>
                    </w:rPr>
                  </m:ctrlPr>
                </m:fPr>
                <m:num>
                  <m:rad>
                    <m:radPr>
                      <m:degHide m:val="1"/>
                      <m:ctrlPr>
                        <w:rPr>
                          <w:rFonts w:ascii="Cambria Math" w:hAnsi="Cambria Math"/>
                          <w:i/>
                          <w:sz w:val="32"/>
                          <w:szCs w:val="32"/>
                        </w:rPr>
                      </m:ctrlPr>
                    </m:radPr>
                    <m:deg/>
                    <m:e>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5</m:t>
                          </m:r>
                        </m:sup>
                      </m:sSup>
                    </m:e>
                  </m:rad>
                </m:num>
                <m:den>
                  <m:rad>
                    <m:radPr>
                      <m:degHide m:val="1"/>
                      <m:ctrlPr>
                        <w:rPr>
                          <w:rFonts w:ascii="Cambria Math" w:hAnsi="Cambria Math"/>
                          <w:i/>
                          <w:sz w:val="32"/>
                          <w:szCs w:val="32"/>
                        </w:rPr>
                      </m:ctrlPr>
                    </m:radPr>
                    <m:deg/>
                    <m:e>
                      <m:r>
                        <w:rPr>
                          <w:rFonts w:ascii="Cambria Math" w:hAnsi="Cambria Math"/>
                          <w:sz w:val="32"/>
                          <w:szCs w:val="32"/>
                        </w:rPr>
                        <m:t>5</m:t>
                      </m:r>
                    </m:e>
                  </m:rad>
                </m:den>
              </m:f>
            </m:oMath>
          </w:p>
        </w:tc>
        <w:tc>
          <w:tcPr>
            <w:tcW w:w="2698" w:type="dxa"/>
          </w:tcPr>
          <w:p w14:paraId="126F5A98" w14:textId="2B881975" w:rsidR="004A29AE" w:rsidRDefault="00AC779B" w:rsidP="005611AF">
            <w:pPr>
              <w:pStyle w:val="ListParagraph"/>
              <w:numPr>
                <w:ilvl w:val="0"/>
                <w:numId w:val="8"/>
              </w:numPr>
            </w:pPr>
            <m:oMath>
              <m:f>
                <m:fPr>
                  <m:ctrlPr>
                    <w:rPr>
                      <w:rFonts w:ascii="Cambria Math" w:hAnsi="Cambria Math"/>
                      <w:i/>
                      <w:sz w:val="32"/>
                      <w:szCs w:val="32"/>
                    </w:rPr>
                  </m:ctrlPr>
                </m:fPr>
                <m:num>
                  <m:rad>
                    <m:radPr>
                      <m:degHide m:val="1"/>
                      <m:ctrlPr>
                        <w:rPr>
                          <w:rFonts w:ascii="Cambria Math" w:hAnsi="Cambria Math"/>
                          <w:i/>
                          <w:sz w:val="32"/>
                          <w:szCs w:val="32"/>
                        </w:rPr>
                      </m:ctrlPr>
                    </m:radPr>
                    <m:deg/>
                    <m:e>
                      <m:r>
                        <w:rPr>
                          <w:rFonts w:ascii="Cambria Math" w:hAnsi="Cambria Math"/>
                          <w:sz w:val="32"/>
                          <w:szCs w:val="32"/>
                        </w:rPr>
                        <m:t>4</m:t>
                      </m:r>
                    </m:e>
                  </m:rad>
                </m:num>
                <m:den>
                  <m:rad>
                    <m:radPr>
                      <m:degHide m:val="1"/>
                      <m:ctrlPr>
                        <w:rPr>
                          <w:rFonts w:ascii="Cambria Math" w:hAnsi="Cambria Math"/>
                          <w:i/>
                          <w:sz w:val="32"/>
                          <w:szCs w:val="32"/>
                        </w:rPr>
                      </m:ctrlPr>
                    </m:radPr>
                    <m:deg/>
                    <m:e>
                      <m:r>
                        <w:rPr>
                          <w:rFonts w:ascii="Cambria Math" w:hAnsi="Cambria Math"/>
                          <w:sz w:val="32"/>
                          <w:szCs w:val="32"/>
                        </w:rPr>
                        <m:t>24</m:t>
                      </m:r>
                    </m:e>
                  </m:rad>
                </m:den>
              </m:f>
              <m:r>
                <w:rPr>
                  <w:rFonts w:ascii="Cambria Math" w:hAnsi="Cambria Math"/>
                  <w:sz w:val="32"/>
                  <w:szCs w:val="32"/>
                </w:rPr>
                <m:t>∙</m:t>
              </m:r>
              <m:f>
                <m:fPr>
                  <m:ctrlPr>
                    <w:rPr>
                      <w:rFonts w:ascii="Cambria Math" w:hAnsi="Cambria Math"/>
                      <w:i/>
                      <w:sz w:val="32"/>
                      <w:szCs w:val="32"/>
                    </w:rPr>
                  </m:ctrlPr>
                </m:fPr>
                <m:num>
                  <m:rad>
                    <m:radPr>
                      <m:degHide m:val="1"/>
                      <m:ctrlPr>
                        <w:rPr>
                          <w:rFonts w:ascii="Cambria Math" w:hAnsi="Cambria Math"/>
                          <w:i/>
                          <w:sz w:val="32"/>
                          <w:szCs w:val="32"/>
                        </w:rPr>
                      </m:ctrlPr>
                    </m:radPr>
                    <m:deg/>
                    <m:e>
                      <m:r>
                        <w:rPr>
                          <w:rFonts w:ascii="Cambria Math" w:hAnsi="Cambria Math"/>
                          <w:sz w:val="32"/>
                          <w:szCs w:val="32"/>
                        </w:rPr>
                        <m:t>3</m:t>
                      </m:r>
                    </m:e>
                  </m:rad>
                </m:num>
                <m:den>
                  <m:rad>
                    <m:radPr>
                      <m:degHide m:val="1"/>
                      <m:ctrlPr>
                        <w:rPr>
                          <w:rFonts w:ascii="Cambria Math" w:hAnsi="Cambria Math"/>
                          <w:i/>
                          <w:sz w:val="32"/>
                          <w:szCs w:val="32"/>
                        </w:rPr>
                      </m:ctrlPr>
                    </m:radPr>
                    <m:deg/>
                    <m:e>
                      <m:r>
                        <w:rPr>
                          <w:rFonts w:ascii="Cambria Math" w:hAnsi="Cambria Math"/>
                          <w:sz w:val="32"/>
                          <w:szCs w:val="32"/>
                        </w:rPr>
                        <m:t>3</m:t>
                      </m:r>
                    </m:e>
                  </m:rad>
                </m:den>
              </m:f>
            </m:oMath>
          </w:p>
        </w:tc>
        <w:tc>
          <w:tcPr>
            <w:tcW w:w="2697" w:type="dxa"/>
          </w:tcPr>
          <w:p w14:paraId="54F3219B" w14:textId="4E35C95D" w:rsidR="004A29AE" w:rsidRDefault="00AC779B" w:rsidP="005611AF">
            <w:pPr>
              <w:pStyle w:val="ListParagraph"/>
              <w:numPr>
                <w:ilvl w:val="0"/>
                <w:numId w:val="8"/>
              </w:numPr>
            </w:pPr>
            <m:oMath>
              <m:f>
                <m:fPr>
                  <m:ctrlPr>
                    <w:rPr>
                      <w:rFonts w:ascii="Cambria Math" w:hAnsi="Cambria Math"/>
                      <w:i/>
                      <w:sz w:val="32"/>
                      <w:szCs w:val="32"/>
                    </w:rPr>
                  </m:ctrlPr>
                </m:fPr>
                <m:num>
                  <m:rad>
                    <m:radPr>
                      <m:degHide m:val="1"/>
                      <m:ctrlPr>
                        <w:rPr>
                          <w:rFonts w:ascii="Cambria Math" w:hAnsi="Cambria Math"/>
                          <w:i/>
                          <w:sz w:val="32"/>
                          <w:szCs w:val="32"/>
                        </w:rPr>
                      </m:ctrlPr>
                    </m:radPr>
                    <m:deg/>
                    <m:e>
                      <m:r>
                        <w:rPr>
                          <w:rFonts w:ascii="Cambria Math" w:hAnsi="Cambria Math"/>
                          <w:sz w:val="32"/>
                          <w:szCs w:val="32"/>
                        </w:rPr>
                        <m:t>3</m:t>
                      </m:r>
                    </m:e>
                  </m:rad>
                </m:num>
                <m:den>
                  <m:rad>
                    <m:radPr>
                      <m:degHide m:val="1"/>
                      <m:ctrlPr>
                        <w:rPr>
                          <w:rFonts w:ascii="Cambria Math" w:hAnsi="Cambria Math"/>
                          <w:i/>
                          <w:sz w:val="32"/>
                          <w:szCs w:val="32"/>
                        </w:rPr>
                      </m:ctrlPr>
                    </m:radPr>
                    <m:deg/>
                    <m:e>
                      <m:r>
                        <w:rPr>
                          <w:rFonts w:ascii="Cambria Math" w:hAnsi="Cambria Math"/>
                          <w:sz w:val="32"/>
                          <w:szCs w:val="32"/>
                        </w:rPr>
                        <m:t>6</m:t>
                      </m:r>
                    </m:e>
                  </m:rad>
                </m:den>
              </m:f>
              <m:r>
                <w:rPr>
                  <w:rFonts w:ascii="Cambria Math" w:hAnsi="Cambria Math"/>
                  <w:sz w:val="32"/>
                  <w:szCs w:val="32"/>
                </w:rPr>
                <m:t>∙</m:t>
              </m:r>
              <m:f>
                <m:fPr>
                  <m:ctrlPr>
                    <w:rPr>
                      <w:rFonts w:ascii="Cambria Math" w:hAnsi="Cambria Math"/>
                      <w:i/>
                      <w:sz w:val="32"/>
                      <w:szCs w:val="32"/>
                    </w:rPr>
                  </m:ctrlPr>
                </m:fPr>
                <m:num>
                  <m:rad>
                    <m:radPr>
                      <m:degHide m:val="1"/>
                      <m:ctrlPr>
                        <w:rPr>
                          <w:rFonts w:ascii="Cambria Math" w:hAnsi="Cambria Math"/>
                          <w:i/>
                          <w:sz w:val="32"/>
                          <w:szCs w:val="32"/>
                        </w:rPr>
                      </m:ctrlPr>
                    </m:radPr>
                    <m:deg/>
                    <m:e>
                      <m:r>
                        <w:rPr>
                          <w:rFonts w:ascii="Cambria Math" w:hAnsi="Cambria Math"/>
                          <w:sz w:val="32"/>
                          <w:szCs w:val="32"/>
                        </w:rPr>
                        <m:t>2</m:t>
                      </m:r>
                    </m:e>
                  </m:rad>
                </m:num>
                <m:den>
                  <m:rad>
                    <m:radPr>
                      <m:degHide m:val="1"/>
                      <m:ctrlPr>
                        <w:rPr>
                          <w:rFonts w:ascii="Cambria Math" w:hAnsi="Cambria Math"/>
                          <w:i/>
                          <w:sz w:val="32"/>
                          <w:szCs w:val="32"/>
                        </w:rPr>
                      </m:ctrlPr>
                    </m:radPr>
                    <m:deg/>
                    <m:e>
                      <m:r>
                        <w:rPr>
                          <w:rFonts w:ascii="Cambria Math" w:hAnsi="Cambria Math"/>
                          <w:sz w:val="32"/>
                          <w:szCs w:val="32"/>
                        </w:rPr>
                        <m:t>2</m:t>
                      </m:r>
                    </m:e>
                  </m:rad>
                </m:den>
              </m:f>
            </m:oMath>
          </w:p>
        </w:tc>
        <w:tc>
          <w:tcPr>
            <w:tcW w:w="2698" w:type="dxa"/>
            <w:shd w:val="clear" w:color="auto" w:fill="auto"/>
          </w:tcPr>
          <w:p w14:paraId="0E5D0D7B" w14:textId="565BF5FA" w:rsidR="004A29AE" w:rsidRPr="004A29AE" w:rsidRDefault="00AC779B" w:rsidP="005611AF">
            <w:pPr>
              <w:pStyle w:val="ListParagraph"/>
              <w:numPr>
                <w:ilvl w:val="0"/>
                <w:numId w:val="8"/>
              </w:numPr>
              <w:rPr>
                <w:rFonts w:ascii="Calibri" w:eastAsia="Calibri" w:hAnsi="Calibri" w:cs="Times New Roman"/>
                <w:sz w:val="32"/>
                <w:szCs w:val="32"/>
              </w:rPr>
            </w:pPr>
            <m:oMath>
              <m:f>
                <m:fPr>
                  <m:ctrlPr>
                    <w:rPr>
                      <w:rFonts w:ascii="Cambria Math" w:hAnsi="Cambria Math"/>
                      <w:i/>
                      <w:sz w:val="32"/>
                      <w:szCs w:val="32"/>
                    </w:rPr>
                  </m:ctrlPr>
                </m:fPr>
                <m:num>
                  <m:rad>
                    <m:radPr>
                      <m:degHide m:val="1"/>
                      <m:ctrlPr>
                        <w:rPr>
                          <w:rFonts w:ascii="Cambria Math" w:hAnsi="Cambria Math"/>
                          <w:i/>
                          <w:sz w:val="32"/>
                          <w:szCs w:val="32"/>
                        </w:rPr>
                      </m:ctrlPr>
                    </m:radPr>
                    <m:deg/>
                    <m:e>
                      <m:r>
                        <w:rPr>
                          <w:rFonts w:ascii="Cambria Math" w:hAnsi="Cambria Math"/>
                          <w:sz w:val="32"/>
                          <w:szCs w:val="32"/>
                        </w:rPr>
                        <m:t>3</m:t>
                      </m:r>
                    </m:e>
                  </m:rad>
                </m:num>
                <m:den>
                  <m:rad>
                    <m:radPr>
                      <m:degHide m:val="1"/>
                      <m:ctrlPr>
                        <w:rPr>
                          <w:rFonts w:ascii="Cambria Math" w:hAnsi="Cambria Math"/>
                          <w:i/>
                          <w:sz w:val="32"/>
                          <w:szCs w:val="32"/>
                        </w:rPr>
                      </m:ctrlPr>
                    </m:radPr>
                    <m:deg/>
                    <m:e>
                      <m:r>
                        <w:rPr>
                          <w:rFonts w:ascii="Cambria Math" w:hAnsi="Cambria Math"/>
                          <w:sz w:val="32"/>
                          <w:szCs w:val="32"/>
                        </w:rPr>
                        <m:t>5</m:t>
                      </m:r>
                    </m:e>
                  </m:rad>
                </m:den>
              </m:f>
              <m:r>
                <w:rPr>
                  <w:rFonts w:ascii="Cambria Math" w:hAnsi="Cambria Math"/>
                  <w:sz w:val="32"/>
                  <w:szCs w:val="32"/>
                </w:rPr>
                <m:t>∙</m:t>
              </m:r>
              <m:f>
                <m:fPr>
                  <m:ctrlPr>
                    <w:rPr>
                      <w:rFonts w:ascii="Cambria Math" w:hAnsi="Cambria Math"/>
                      <w:i/>
                      <w:sz w:val="32"/>
                      <w:szCs w:val="32"/>
                    </w:rPr>
                  </m:ctrlPr>
                </m:fPr>
                <m:num>
                  <m:rad>
                    <m:radPr>
                      <m:degHide m:val="1"/>
                      <m:ctrlPr>
                        <w:rPr>
                          <w:rFonts w:ascii="Cambria Math" w:hAnsi="Cambria Math"/>
                          <w:i/>
                          <w:sz w:val="32"/>
                          <w:szCs w:val="32"/>
                        </w:rPr>
                      </m:ctrlPr>
                    </m:radPr>
                    <m:deg/>
                    <m:e>
                      <m:r>
                        <w:rPr>
                          <w:rFonts w:ascii="Cambria Math" w:hAnsi="Cambria Math"/>
                          <w:sz w:val="32"/>
                          <w:szCs w:val="32"/>
                        </w:rPr>
                        <m:t>2</m:t>
                      </m:r>
                    </m:e>
                  </m:rad>
                </m:num>
                <m:den>
                  <m:rad>
                    <m:radPr>
                      <m:degHide m:val="1"/>
                      <m:ctrlPr>
                        <w:rPr>
                          <w:rFonts w:ascii="Cambria Math" w:hAnsi="Cambria Math"/>
                          <w:i/>
                          <w:sz w:val="32"/>
                          <w:szCs w:val="32"/>
                        </w:rPr>
                      </m:ctrlPr>
                    </m:radPr>
                    <m:deg/>
                    <m:e>
                      <m:r>
                        <w:rPr>
                          <w:rFonts w:ascii="Cambria Math" w:hAnsi="Cambria Math"/>
                          <w:sz w:val="32"/>
                          <w:szCs w:val="32"/>
                        </w:rPr>
                        <m:t>2</m:t>
                      </m:r>
                    </m:e>
                  </m:rad>
                </m:den>
              </m:f>
            </m:oMath>
          </w:p>
        </w:tc>
      </w:tr>
    </w:tbl>
    <w:p w14:paraId="1AF773F1" w14:textId="17E80350" w:rsidR="00917B03" w:rsidRDefault="00917B03" w:rsidP="00917B03">
      <w:pPr>
        <w:spacing w:after="0" w:line="240" w:lineRule="auto"/>
        <w:rPr>
          <w:rFonts w:ascii="Cambria Math" w:hAnsi="Cambria Math"/>
          <w:sz w:val="20"/>
          <w:szCs w:val="20"/>
        </w:rPr>
      </w:pPr>
    </w:p>
    <w:p w14:paraId="0A72B9AF" w14:textId="04014939" w:rsidR="003559BA" w:rsidRDefault="009511C6" w:rsidP="00917B03">
      <w:pPr>
        <w:spacing w:after="0" w:line="240" w:lineRule="auto"/>
        <w:rPr>
          <w:rFonts w:ascii="Cambria Math" w:hAnsi="Cambria Math"/>
          <w:sz w:val="20"/>
          <w:szCs w:val="20"/>
        </w:rPr>
      </w:pPr>
      <w:r>
        <w:rPr>
          <w:rFonts w:ascii="Cambria Math" w:hAnsi="Cambria Math"/>
          <w:sz w:val="20"/>
          <w:szCs w:val="20"/>
        </w:rPr>
        <w:t xml:space="preserve">Section 3: Rationalizing Denominators with Radicals </w:t>
      </w:r>
      <w:r>
        <w:rPr>
          <w:rFonts w:ascii="Cambria Math" w:hAnsi="Cambria Math"/>
          <w:sz w:val="20"/>
          <w:szCs w:val="20"/>
        </w:rPr>
        <w:tab/>
      </w:r>
    </w:p>
    <w:tbl>
      <w:tblPr>
        <w:tblStyle w:val="TableGrid"/>
        <w:tblW w:w="0" w:type="auto"/>
        <w:tblLook w:val="04A0" w:firstRow="1" w:lastRow="0" w:firstColumn="1" w:lastColumn="0" w:noHBand="0" w:noVBand="1"/>
      </w:tblPr>
      <w:tblGrid>
        <w:gridCol w:w="2697"/>
        <w:gridCol w:w="2698"/>
        <w:gridCol w:w="2697"/>
        <w:gridCol w:w="2698"/>
      </w:tblGrid>
      <w:tr w:rsidR="009511C6" w14:paraId="385DDD58" w14:textId="77777777" w:rsidTr="009511C6">
        <w:tc>
          <w:tcPr>
            <w:tcW w:w="10790" w:type="dxa"/>
            <w:gridSpan w:val="4"/>
          </w:tcPr>
          <w:p w14:paraId="57E0CA3C" w14:textId="77777777" w:rsidR="009511C6" w:rsidRDefault="009511C6" w:rsidP="009511C6">
            <w:pPr>
              <w:spacing w:after="0" w:line="240" w:lineRule="auto"/>
              <w:rPr>
                <w:rFonts w:ascii="Cambria Math" w:hAnsi="Cambria Math"/>
                <w:sz w:val="20"/>
                <w:szCs w:val="20"/>
              </w:rPr>
            </w:pPr>
            <w:r>
              <w:rPr>
                <w:rFonts w:ascii="Cambria Math" w:hAnsi="Cambria Math"/>
                <w:sz w:val="20"/>
                <w:szCs w:val="20"/>
              </w:rPr>
              <w:t xml:space="preserve">Directions: Read and Annotate the section below on </w:t>
            </w:r>
            <w:r>
              <w:rPr>
                <w:rFonts w:ascii="Cambria Math" w:hAnsi="Cambria Math"/>
                <w:i/>
                <w:sz w:val="20"/>
                <w:szCs w:val="20"/>
              </w:rPr>
              <w:t>why</w:t>
            </w:r>
            <w:r>
              <w:rPr>
                <w:rFonts w:ascii="Cambria Math" w:hAnsi="Cambria Math"/>
                <w:sz w:val="20"/>
                <w:szCs w:val="20"/>
              </w:rPr>
              <w:t xml:space="preserve"> we rationalize the denominator </w:t>
            </w:r>
            <w:r>
              <w:rPr>
                <w:rFonts w:ascii="Cambria Math" w:hAnsi="Cambria Math"/>
                <w:sz w:val="20"/>
                <w:szCs w:val="20"/>
              </w:rPr>
              <w:br/>
            </w:r>
          </w:p>
          <w:p w14:paraId="79F59032" w14:textId="65BB5775" w:rsidR="009511C6" w:rsidRPr="008517F8" w:rsidRDefault="009511C6" w:rsidP="009511C6">
            <w:pPr>
              <w:spacing w:after="0" w:line="240" w:lineRule="auto"/>
              <w:rPr>
                <w:sz w:val="24"/>
                <w:szCs w:val="24"/>
              </w:rPr>
            </w:pPr>
            <w:r w:rsidRPr="008517F8">
              <w:rPr>
                <w:sz w:val="24"/>
                <w:szCs w:val="24"/>
              </w:rPr>
              <w:t>Why do we rationalize the denominator?</w:t>
            </w:r>
          </w:p>
          <w:p w14:paraId="2C9EA653" w14:textId="5832CBFF" w:rsidR="009511C6" w:rsidRPr="008517F8" w:rsidRDefault="009511C6" w:rsidP="009511C6">
            <w:pPr>
              <w:spacing w:after="0" w:line="240" w:lineRule="auto"/>
              <w:rPr>
                <w:sz w:val="24"/>
                <w:szCs w:val="24"/>
              </w:rPr>
            </w:pPr>
            <w:r w:rsidRPr="008517F8">
              <w:rPr>
                <w:sz w:val="24"/>
                <w:szCs w:val="24"/>
              </w:rPr>
              <w:t xml:space="preserve">The most important reason, usually is "Because your teacher told you!" There is nothing mathematically wrong with something like  </w:t>
            </w:r>
            <m:oMath>
              <m:f>
                <m:fPr>
                  <m:ctrlPr>
                    <w:rPr>
                      <w:rFonts w:ascii="Cambria Math" w:hAnsi="Cambria Math"/>
                      <w:i/>
                      <w:sz w:val="24"/>
                      <w:szCs w:val="24"/>
                    </w:rPr>
                  </m:ctrlPr>
                </m:fPr>
                <m:num>
                  <m:r>
                    <w:rPr>
                      <w:rFonts w:ascii="Cambria Math" w:hAnsi="Cambria Math"/>
                      <w:sz w:val="24"/>
                      <w:szCs w:val="24"/>
                    </w:rPr>
                    <m:t>3</m:t>
                  </m:r>
                </m:num>
                <m:den>
                  <m:rad>
                    <m:radPr>
                      <m:degHide m:val="1"/>
                      <m:ctrlPr>
                        <w:rPr>
                          <w:rFonts w:ascii="Cambria Math" w:hAnsi="Cambria Math"/>
                          <w:i/>
                          <w:sz w:val="24"/>
                          <w:szCs w:val="24"/>
                        </w:rPr>
                      </m:ctrlPr>
                    </m:radPr>
                    <m:deg/>
                    <m:e>
                      <m:r>
                        <w:rPr>
                          <w:rFonts w:ascii="Cambria Math" w:hAnsi="Cambria Math"/>
                          <w:sz w:val="24"/>
                          <w:szCs w:val="24"/>
                        </w:rPr>
                        <m:t>5</m:t>
                      </m:r>
                    </m:e>
                  </m:rad>
                </m:den>
              </m:f>
            </m:oMath>
            <w:r w:rsidRPr="008517F8">
              <w:rPr>
                <w:sz w:val="24"/>
                <w:szCs w:val="24"/>
              </w:rPr>
              <w:t xml:space="preserve">   or with any fraction that has a radical in its denominator. Just like in elementary school when you were probably told that fractions like </w:t>
            </w:r>
            <m:oMath>
              <m:f>
                <m:fPr>
                  <m:ctrlPr>
                    <w:rPr>
                      <w:rFonts w:ascii="Cambria Math" w:hAnsi="Cambria Math"/>
                      <w:i/>
                      <w:sz w:val="24"/>
                      <w:szCs w:val="24"/>
                    </w:rPr>
                  </m:ctrlPr>
                </m:fPr>
                <m:num>
                  <m:r>
                    <w:rPr>
                      <w:rFonts w:ascii="Cambria Math" w:hAnsi="Cambria Math"/>
                      <w:sz w:val="24"/>
                      <w:szCs w:val="24"/>
                    </w:rPr>
                    <m:t>7</m:t>
                  </m:r>
                </m:num>
                <m:den>
                  <m:r>
                    <w:rPr>
                      <w:rFonts w:ascii="Cambria Math" w:hAnsi="Cambria Math"/>
                      <w:sz w:val="24"/>
                      <w:szCs w:val="24"/>
                    </w:rPr>
                    <m:t>2</m:t>
                  </m:r>
                </m:den>
              </m:f>
            </m:oMath>
            <w:r w:rsidRPr="008517F8">
              <w:rPr>
                <w:sz w:val="24"/>
                <w:szCs w:val="24"/>
              </w:rPr>
              <w:t xml:space="preserve">  </w:t>
            </w:r>
            <w:r w:rsidR="003745B1">
              <w:rPr>
                <w:sz w:val="24"/>
                <w:szCs w:val="24"/>
              </w:rPr>
              <w:t xml:space="preserve">were </w:t>
            </w:r>
            <w:r w:rsidRPr="008517F8">
              <w:rPr>
                <w:sz w:val="24"/>
                <w:szCs w:val="24"/>
              </w:rPr>
              <w:t xml:space="preserve">'bad' (or 'improper' in this case), having a radical in the denominator is not actually mathematically 'wrong'. A historical reason: Before we </w:t>
            </w:r>
            <w:r w:rsidRPr="008517F8">
              <w:rPr>
                <w:sz w:val="24"/>
                <w:szCs w:val="24"/>
              </w:rPr>
              <w:lastRenderedPageBreak/>
              <w:t xml:space="preserve">had calculators that could </w:t>
            </w:r>
            <w:r w:rsidR="005814C5">
              <w:rPr>
                <w:sz w:val="24"/>
                <w:szCs w:val="24"/>
              </w:rPr>
              <w:t>compute radicals</w:t>
            </w:r>
            <w:r w:rsidRPr="008517F8">
              <w:rPr>
                <w:sz w:val="24"/>
                <w:szCs w:val="24"/>
              </w:rPr>
              <w:t>, we had to to calculate the value of radicals by hand, and it's much easier to do that when the radical is in the numerator.</w:t>
            </w:r>
          </w:p>
          <w:p w14:paraId="5D5F887B" w14:textId="77777777" w:rsidR="009511C6" w:rsidRPr="008517F8" w:rsidRDefault="009511C6" w:rsidP="009511C6">
            <w:pPr>
              <w:spacing w:after="0" w:line="240" w:lineRule="auto"/>
              <w:rPr>
                <w:sz w:val="24"/>
                <w:szCs w:val="24"/>
              </w:rPr>
            </w:pPr>
          </w:p>
          <w:p w14:paraId="3503B7B7" w14:textId="7BB3850A" w:rsidR="009511C6" w:rsidRPr="008517F8" w:rsidRDefault="009511C6" w:rsidP="009511C6">
            <w:pPr>
              <w:spacing w:after="0" w:line="240" w:lineRule="auto"/>
              <w:rPr>
                <w:sz w:val="24"/>
                <w:szCs w:val="24"/>
              </w:rPr>
            </w:pPr>
            <w:r w:rsidRPr="008517F8">
              <w:rPr>
                <w:sz w:val="24"/>
                <w:szCs w:val="24"/>
              </w:rPr>
              <w:t>Nowadays: There are two reasons why we still rationalize the denominator. Since most types of expressions and equations have a standard form, such a form was needed for rational expressions with radicals. And since we had historically rationalized the denominators due to a lack of calculators, this form became the standard one.</w:t>
            </w:r>
          </w:p>
          <w:p w14:paraId="6AABC9EF" w14:textId="77777777" w:rsidR="009511C6" w:rsidRPr="008517F8" w:rsidRDefault="009511C6" w:rsidP="009511C6">
            <w:pPr>
              <w:spacing w:after="0" w:line="240" w:lineRule="auto"/>
              <w:rPr>
                <w:sz w:val="24"/>
                <w:szCs w:val="24"/>
              </w:rPr>
            </w:pPr>
          </w:p>
          <w:p w14:paraId="49D2D5B8" w14:textId="5B6EC996" w:rsidR="009511C6" w:rsidRPr="009511C6" w:rsidRDefault="009511C6" w:rsidP="009511C6">
            <w:pPr>
              <w:spacing w:after="0" w:line="240" w:lineRule="auto"/>
              <w:rPr>
                <w:rFonts w:ascii="Cambria Math" w:hAnsi="Cambria Math"/>
                <w:sz w:val="20"/>
                <w:szCs w:val="20"/>
              </w:rPr>
            </w:pPr>
            <w:r w:rsidRPr="008517F8">
              <w:rPr>
                <w:sz w:val="24"/>
                <w:szCs w:val="24"/>
              </w:rPr>
              <w:t>The good news: it's usually not very difficult to rationalize the denominator, and you can always double check your work with our calculator.</w:t>
            </w:r>
          </w:p>
        </w:tc>
      </w:tr>
      <w:tr w:rsidR="009511C6" w14:paraId="214FFC61" w14:textId="77777777" w:rsidTr="004237E2">
        <w:trPr>
          <w:trHeight w:val="2429"/>
        </w:trPr>
        <w:tc>
          <w:tcPr>
            <w:tcW w:w="10790" w:type="dxa"/>
            <w:gridSpan w:val="4"/>
          </w:tcPr>
          <w:p w14:paraId="355757CB" w14:textId="77777777" w:rsidR="009511C6" w:rsidRDefault="009511C6" w:rsidP="009511C6">
            <w:pPr>
              <w:spacing w:after="0" w:line="240" w:lineRule="auto"/>
              <w:rPr>
                <w:rFonts w:ascii="Cambria Math" w:hAnsi="Cambria Math"/>
                <w:sz w:val="20"/>
                <w:szCs w:val="20"/>
              </w:rPr>
            </w:pPr>
            <w:r>
              <w:rPr>
                <w:rFonts w:ascii="Cambria Math" w:hAnsi="Cambria Math"/>
                <w:sz w:val="20"/>
                <w:szCs w:val="20"/>
              </w:rPr>
              <w:lastRenderedPageBreak/>
              <w:t>Directions: Copy the notes below into your notebook…</w:t>
            </w:r>
            <w:r>
              <w:rPr>
                <w:rFonts w:ascii="Cambria Math" w:hAnsi="Cambria Math"/>
                <w:sz w:val="20"/>
                <w:szCs w:val="20"/>
              </w:rPr>
              <w:br/>
              <w:t xml:space="preserve"> </w:t>
            </w:r>
          </w:p>
          <w:p w14:paraId="0E55F632" w14:textId="77777777" w:rsidR="009511C6" w:rsidRPr="00E727D6" w:rsidRDefault="009511C6" w:rsidP="009511C6">
            <w:pPr>
              <w:spacing w:after="0" w:line="240" w:lineRule="auto"/>
              <w:rPr>
                <w:rFonts w:ascii="Chalkboard" w:hAnsi="Chalkboard"/>
                <w:sz w:val="20"/>
                <w:szCs w:val="20"/>
              </w:rPr>
            </w:pPr>
            <w:r w:rsidRPr="00E727D6">
              <w:rPr>
                <w:rFonts w:ascii="Chalkboard" w:hAnsi="Chalkboard"/>
                <w:sz w:val="20"/>
                <w:szCs w:val="20"/>
              </w:rPr>
              <w:t xml:space="preserve">In order to rationalize the denominator, you must multiply the numerator and denominator of a fraction by some radical that will make the ‘radical’ in the denominator go away. Below is some background knowledge that you must remember in order to be able to understand the steps we are going to use. </w:t>
            </w:r>
            <w:r w:rsidRPr="00E727D6">
              <w:rPr>
                <w:rFonts w:ascii="Chalkboard" w:hAnsi="Chalkboard"/>
                <w:sz w:val="20"/>
                <w:szCs w:val="20"/>
              </w:rPr>
              <w:br/>
            </w:r>
            <w:r w:rsidRPr="00E727D6">
              <w:rPr>
                <w:rFonts w:ascii="Chalkboard" w:hAnsi="Chalkboard"/>
                <w:sz w:val="20"/>
                <w:szCs w:val="20"/>
              </w:rPr>
              <w:br/>
            </w:r>
            <w:r w:rsidRPr="00E727D6">
              <w:rPr>
                <w:rFonts w:ascii="Chalkboard" w:hAnsi="Chalkboard"/>
                <w:b/>
                <w:sz w:val="20"/>
                <w:szCs w:val="20"/>
              </w:rPr>
              <w:t>Multiplying a fraction by 1</w:t>
            </w:r>
          </w:p>
          <w:p w14:paraId="3CDA322B" w14:textId="77777777" w:rsidR="006253A6" w:rsidRPr="00E727D6" w:rsidRDefault="009511C6" w:rsidP="004237E2">
            <w:pPr>
              <w:spacing w:after="0" w:line="240" w:lineRule="auto"/>
              <w:rPr>
                <w:rFonts w:ascii="Chalkboard" w:eastAsiaTheme="minorEastAsia" w:hAnsi="Chalkboard"/>
                <w:sz w:val="20"/>
                <w:szCs w:val="20"/>
              </w:rPr>
            </w:pPr>
            <w:r w:rsidRPr="00E727D6">
              <w:rPr>
                <w:rFonts w:ascii="Chalkboard" w:hAnsi="Chalkboard"/>
                <w:sz w:val="20"/>
                <w:szCs w:val="20"/>
              </w:rPr>
              <w:t>Remember that you can create an equivalent fraction by multiplying your original fraction (</w:t>
            </w:r>
            <m:oMath>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3</m:t>
                  </m:r>
                </m:den>
              </m:f>
            </m:oMath>
            <w:r w:rsidRPr="00E727D6">
              <w:rPr>
                <w:rFonts w:ascii="Chalkboard" w:eastAsiaTheme="minorEastAsia" w:hAnsi="Chalkboard"/>
                <w:sz w:val="20"/>
                <w:szCs w:val="20"/>
              </w:rPr>
              <w:t xml:space="preserve"> in the example below</w:t>
            </w:r>
            <w:r w:rsidRPr="00E727D6">
              <w:rPr>
                <w:rFonts w:ascii="Chalkboard" w:hAnsi="Chalkboard"/>
                <w:sz w:val="20"/>
                <w:szCs w:val="20"/>
              </w:rPr>
              <w:t>) by 1,</w:t>
            </w:r>
            <w:r w:rsidRPr="00E727D6">
              <w:rPr>
                <w:rFonts w:ascii="Chalkboard" w:hAnsi="Chalkboard"/>
                <w:sz w:val="24"/>
                <w:szCs w:val="24"/>
              </w:rPr>
              <w:t xml:space="preserve"> </w:t>
            </w:r>
            <m:oMath>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5</m:t>
                  </m:r>
                </m:den>
              </m:f>
            </m:oMath>
            <w:r w:rsidRPr="00E727D6">
              <w:rPr>
                <w:rFonts w:ascii="Chalkboard" w:eastAsiaTheme="minorEastAsia" w:hAnsi="Chalkboard"/>
                <w:sz w:val="20"/>
                <w:szCs w:val="20"/>
              </w:rPr>
              <w:t xml:space="preserve">, or by </w:t>
            </w:r>
            <m:oMath>
              <m:f>
                <m:fPr>
                  <m:ctrlPr>
                    <w:rPr>
                      <w:rFonts w:ascii="Cambria Math" w:hAnsi="Cambria Math"/>
                      <w:i/>
                      <w:sz w:val="24"/>
                      <w:szCs w:val="24"/>
                    </w:rPr>
                  </m:ctrlPr>
                </m:fPr>
                <m:num>
                  <m:r>
                    <w:rPr>
                      <w:rFonts w:ascii="Cambria Math" w:hAnsi="Cambria Math"/>
                      <w:sz w:val="24"/>
                      <w:szCs w:val="24"/>
                    </w:rPr>
                    <m:t>7</m:t>
                  </m:r>
                </m:num>
                <m:den>
                  <m:r>
                    <w:rPr>
                      <w:rFonts w:ascii="Cambria Math" w:hAnsi="Cambria Math"/>
                      <w:sz w:val="24"/>
                      <w:szCs w:val="24"/>
                    </w:rPr>
                    <m:t>7</m:t>
                  </m:r>
                </m:den>
              </m:f>
            </m:oMath>
            <w:r w:rsidRPr="00E727D6">
              <w:rPr>
                <w:rFonts w:ascii="Chalkboard" w:eastAsiaTheme="minorEastAsia" w:hAnsi="Chalkboard"/>
                <w:sz w:val="24"/>
                <w:szCs w:val="24"/>
              </w:rPr>
              <w:t>,</w:t>
            </w:r>
            <w:r w:rsidRPr="00E727D6">
              <w:rPr>
                <w:rFonts w:ascii="Chalkboard" w:eastAsiaTheme="minorEastAsia" w:hAnsi="Chalkboard"/>
                <w:sz w:val="20"/>
                <w:szCs w:val="20"/>
              </w:rPr>
              <w:t xml:space="preserve"> or by any form of 1 as a fraction. </w:t>
            </w:r>
            <w:r w:rsidR="004237E2" w:rsidRPr="00E727D6">
              <w:rPr>
                <w:rFonts w:ascii="Chalkboard" w:eastAsiaTheme="minorEastAsia" w:hAnsi="Chalkboard"/>
                <w:sz w:val="20"/>
                <w:szCs w:val="20"/>
              </w:rPr>
              <w:t xml:space="preserve">Example: </w:t>
            </w:r>
            <m:oMath>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3</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5</m:t>
                  </m:r>
                </m:num>
                <m:den>
                  <m:r>
                    <w:rPr>
                      <w:rFonts w:ascii="Cambria Math" w:eastAsiaTheme="minorEastAsia" w:hAnsi="Cambria Math"/>
                      <w:sz w:val="24"/>
                      <w:szCs w:val="24"/>
                    </w:rPr>
                    <m:t>5</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10</m:t>
                  </m:r>
                </m:num>
                <m:den>
                  <m:r>
                    <w:rPr>
                      <w:rFonts w:ascii="Cambria Math" w:eastAsiaTheme="minorEastAsia" w:hAnsi="Cambria Math"/>
                      <w:sz w:val="24"/>
                      <w:szCs w:val="24"/>
                    </w:rPr>
                    <m:t>15</m:t>
                  </m:r>
                </m:den>
              </m:f>
            </m:oMath>
            <w:r w:rsidR="004237E2" w:rsidRPr="00E727D6">
              <w:rPr>
                <w:rFonts w:ascii="Chalkboard" w:eastAsiaTheme="minorEastAsia" w:hAnsi="Chalkboard"/>
                <w:sz w:val="24"/>
                <w:szCs w:val="24"/>
              </w:rPr>
              <w:t>.</w:t>
            </w:r>
            <w:r w:rsidR="004237E2" w:rsidRPr="00E727D6">
              <w:rPr>
                <w:rFonts w:ascii="Chalkboard" w:eastAsiaTheme="minorEastAsia" w:hAnsi="Chalkboard"/>
                <w:sz w:val="20"/>
                <w:szCs w:val="20"/>
              </w:rPr>
              <w:t xml:space="preserve"> Multiplying </w:t>
            </w:r>
            <m:oMath>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3</m:t>
                  </m:r>
                </m:den>
              </m:f>
            </m:oMath>
            <w:r w:rsidR="004237E2" w:rsidRPr="00E727D6">
              <w:rPr>
                <w:rFonts w:ascii="Chalkboard" w:eastAsiaTheme="minorEastAsia" w:hAnsi="Chalkboard"/>
                <w:sz w:val="24"/>
                <w:szCs w:val="24"/>
              </w:rPr>
              <w:t xml:space="preserve"> </w:t>
            </w:r>
            <w:r w:rsidR="004237E2" w:rsidRPr="00E727D6">
              <w:rPr>
                <w:rFonts w:ascii="Chalkboard" w:eastAsiaTheme="minorEastAsia" w:hAnsi="Chalkboard"/>
                <w:sz w:val="20"/>
                <w:szCs w:val="20"/>
              </w:rPr>
              <w:t xml:space="preserve">by </w:t>
            </w:r>
            <m:oMath>
              <m:f>
                <m:fPr>
                  <m:ctrlPr>
                    <w:rPr>
                      <w:rFonts w:ascii="Cambria Math" w:eastAsiaTheme="minorEastAsia" w:hAnsi="Cambria Math"/>
                      <w:i/>
                      <w:sz w:val="24"/>
                      <w:szCs w:val="24"/>
                    </w:rPr>
                  </m:ctrlPr>
                </m:fPr>
                <m:num>
                  <m:r>
                    <w:rPr>
                      <w:rFonts w:ascii="Cambria Math" w:eastAsiaTheme="minorEastAsia" w:hAnsi="Cambria Math"/>
                      <w:sz w:val="24"/>
                      <w:szCs w:val="24"/>
                    </w:rPr>
                    <m:t>5</m:t>
                  </m:r>
                </m:num>
                <m:den>
                  <m:r>
                    <w:rPr>
                      <w:rFonts w:ascii="Cambria Math" w:eastAsiaTheme="minorEastAsia" w:hAnsi="Cambria Math"/>
                      <w:sz w:val="24"/>
                      <w:szCs w:val="24"/>
                    </w:rPr>
                    <m:t>5</m:t>
                  </m:r>
                </m:den>
              </m:f>
            </m:oMath>
            <w:r w:rsidR="004237E2" w:rsidRPr="00E727D6">
              <w:rPr>
                <w:rFonts w:ascii="Chalkboard" w:eastAsiaTheme="minorEastAsia" w:hAnsi="Chalkboard"/>
                <w:sz w:val="24"/>
                <w:szCs w:val="24"/>
              </w:rPr>
              <w:t xml:space="preserve"> </w:t>
            </w:r>
            <w:r w:rsidR="004237E2" w:rsidRPr="00E727D6">
              <w:rPr>
                <w:rFonts w:ascii="Chalkboard" w:eastAsiaTheme="minorEastAsia" w:hAnsi="Chalkboard"/>
                <w:sz w:val="20"/>
                <w:szCs w:val="20"/>
              </w:rPr>
              <w:t>creates an equivalent fraction because notice that</w:t>
            </w:r>
            <w:r w:rsidR="004237E2" w:rsidRPr="00E727D6">
              <w:rPr>
                <w:rFonts w:ascii="Chalkboard" w:eastAsiaTheme="minorEastAsia" w:hAnsi="Chalkboard"/>
                <w:sz w:val="24"/>
                <w:szCs w:val="24"/>
              </w:rPr>
              <w:t xml:space="preserve"> </w:t>
            </w:r>
            <m:oMath>
              <m:f>
                <m:fPr>
                  <m:ctrlPr>
                    <w:rPr>
                      <w:rFonts w:ascii="Cambria Math" w:eastAsiaTheme="minorEastAsia" w:hAnsi="Cambria Math"/>
                      <w:i/>
                      <w:sz w:val="24"/>
                      <w:szCs w:val="24"/>
                    </w:rPr>
                  </m:ctrlPr>
                </m:fPr>
                <m:num>
                  <m:r>
                    <w:rPr>
                      <w:rFonts w:ascii="Cambria Math" w:eastAsiaTheme="minorEastAsia" w:hAnsi="Cambria Math"/>
                      <w:sz w:val="24"/>
                      <w:szCs w:val="24"/>
                    </w:rPr>
                    <m:t>10</m:t>
                  </m:r>
                </m:num>
                <m:den>
                  <m:r>
                    <w:rPr>
                      <w:rFonts w:ascii="Cambria Math" w:eastAsiaTheme="minorEastAsia" w:hAnsi="Cambria Math"/>
                      <w:sz w:val="24"/>
                      <w:szCs w:val="24"/>
                    </w:rPr>
                    <m:t>15</m:t>
                  </m:r>
                </m:den>
              </m:f>
            </m:oMath>
            <w:r w:rsidR="004237E2" w:rsidRPr="00E727D6">
              <w:rPr>
                <w:rFonts w:ascii="Chalkboard" w:eastAsiaTheme="minorEastAsia" w:hAnsi="Chalkboard"/>
                <w:sz w:val="20"/>
                <w:szCs w:val="20"/>
              </w:rPr>
              <w:t xml:space="preserve"> can be reduced to</w:t>
            </w:r>
            <w:r w:rsidR="004237E2" w:rsidRPr="00E727D6">
              <w:rPr>
                <w:rFonts w:ascii="Chalkboard" w:eastAsiaTheme="minorEastAsia" w:hAnsi="Chalkboard"/>
                <w:sz w:val="24"/>
                <w:szCs w:val="24"/>
              </w:rPr>
              <w:t xml:space="preserve"> </w:t>
            </w:r>
            <m:oMath>
              <m:f>
                <m:fPr>
                  <m:ctrlPr>
                    <w:rPr>
                      <w:rFonts w:ascii="Cambria Math" w:eastAsiaTheme="minorEastAsia" w:hAnsi="Cambria Math"/>
                      <w:i/>
                      <w:sz w:val="24"/>
                      <w:szCs w:val="24"/>
                    </w:rPr>
                  </m:ctrlPr>
                </m:fPr>
                <m:num>
                  <m:r>
                    <w:rPr>
                      <w:rFonts w:ascii="Cambria Math" w:eastAsiaTheme="minorEastAsia" w:hAnsi="Cambria Math"/>
                      <w:sz w:val="24"/>
                      <w:szCs w:val="24"/>
                    </w:rPr>
                    <m:t>2</m:t>
                  </m:r>
                </m:num>
                <m:den>
                  <m:r>
                    <w:rPr>
                      <w:rFonts w:ascii="Cambria Math" w:eastAsiaTheme="minorEastAsia" w:hAnsi="Cambria Math"/>
                      <w:sz w:val="24"/>
                      <w:szCs w:val="24"/>
                    </w:rPr>
                    <m:t>3</m:t>
                  </m:r>
                </m:den>
              </m:f>
            </m:oMath>
            <w:r w:rsidR="004237E2" w:rsidRPr="00E727D6">
              <w:rPr>
                <w:rFonts w:ascii="Chalkboard" w:eastAsiaTheme="minorEastAsia" w:hAnsi="Chalkboard"/>
                <w:sz w:val="24"/>
                <w:szCs w:val="24"/>
              </w:rPr>
              <w:t xml:space="preserve">. </w:t>
            </w:r>
          </w:p>
          <w:p w14:paraId="7B0DBB12" w14:textId="77777777" w:rsidR="006253A6" w:rsidRPr="00E727D6" w:rsidRDefault="006253A6" w:rsidP="004237E2">
            <w:pPr>
              <w:spacing w:after="0" w:line="240" w:lineRule="auto"/>
              <w:rPr>
                <w:rFonts w:ascii="Chalkboard" w:eastAsiaTheme="minorEastAsia" w:hAnsi="Chalkboard"/>
                <w:sz w:val="20"/>
                <w:szCs w:val="20"/>
              </w:rPr>
            </w:pPr>
          </w:p>
          <w:p w14:paraId="7E2DF151" w14:textId="77777777" w:rsidR="005F6D2C" w:rsidRDefault="006253A6" w:rsidP="006253A6">
            <w:pPr>
              <w:spacing w:after="0" w:line="240" w:lineRule="auto"/>
              <w:rPr>
                <w:rFonts w:ascii="Chalkboard" w:eastAsiaTheme="minorEastAsia" w:hAnsi="Chalkboard"/>
                <w:sz w:val="20"/>
                <w:szCs w:val="20"/>
              </w:rPr>
            </w:pPr>
            <w:r w:rsidRPr="00E727D6">
              <w:rPr>
                <w:rFonts w:ascii="Chalkboard" w:eastAsiaTheme="minorEastAsia" w:hAnsi="Chalkboard"/>
                <w:b/>
                <w:sz w:val="20"/>
                <w:szCs w:val="20"/>
              </w:rPr>
              <w:t>Multiplying Radicals</w:t>
            </w:r>
            <w:r w:rsidRPr="00E727D6">
              <w:rPr>
                <w:rFonts w:ascii="Chalkboard" w:eastAsiaTheme="minorEastAsia" w:hAnsi="Chalkboard"/>
                <w:sz w:val="20"/>
                <w:szCs w:val="20"/>
              </w:rPr>
              <w:t xml:space="preserve"> </w:t>
            </w:r>
            <w:r w:rsidRPr="00E727D6">
              <w:rPr>
                <w:rFonts w:ascii="Chalkboard" w:eastAsiaTheme="minorEastAsia" w:hAnsi="Chalkboard"/>
                <w:sz w:val="20"/>
                <w:szCs w:val="20"/>
              </w:rPr>
              <w:br/>
              <w:t>The product of two square roots is the square root of the products (in other words, you can multiply two square roots and put them under the same radical as shown in the example). Example</w:t>
            </w:r>
            <m:oMath>
              <m:rad>
                <m:radPr>
                  <m:degHide m:val="1"/>
                  <m:ctrlPr>
                    <w:rPr>
                      <w:rFonts w:ascii="Cambria Math" w:eastAsiaTheme="minorEastAsia" w:hAnsi="Cambria Math"/>
                      <w:i/>
                      <w:sz w:val="20"/>
                      <w:szCs w:val="20"/>
                    </w:rPr>
                  </m:ctrlPr>
                </m:radPr>
                <m:deg/>
                <m:e>
                  <m:r>
                    <w:rPr>
                      <w:rFonts w:ascii="Cambria Math" w:eastAsiaTheme="minorEastAsia" w:hAnsi="Cambria Math"/>
                      <w:sz w:val="20"/>
                      <w:szCs w:val="20"/>
                    </w:rPr>
                    <m:t>2</m:t>
                  </m:r>
                </m:e>
              </m:rad>
              <m:r>
                <w:rPr>
                  <w:rFonts w:ascii="Cambria Math" w:eastAsiaTheme="minorEastAsia" w:hAnsi="Cambria Math"/>
                  <w:sz w:val="20"/>
                  <w:szCs w:val="20"/>
                </w:rPr>
                <m:t>∙</m:t>
              </m:r>
              <m:rad>
                <m:radPr>
                  <m:degHide m:val="1"/>
                  <m:ctrlPr>
                    <w:rPr>
                      <w:rFonts w:ascii="Cambria Math" w:eastAsiaTheme="minorEastAsia" w:hAnsi="Cambria Math"/>
                      <w:i/>
                      <w:sz w:val="20"/>
                      <w:szCs w:val="20"/>
                    </w:rPr>
                  </m:ctrlPr>
                </m:radPr>
                <m:deg/>
                <m:e>
                  <m:r>
                    <w:rPr>
                      <w:rFonts w:ascii="Cambria Math" w:eastAsiaTheme="minorEastAsia" w:hAnsi="Cambria Math"/>
                      <w:sz w:val="20"/>
                      <w:szCs w:val="20"/>
                    </w:rPr>
                    <m:t>3</m:t>
                  </m:r>
                </m:e>
              </m:rad>
              <m:r>
                <w:rPr>
                  <w:rFonts w:ascii="Cambria Math" w:eastAsiaTheme="minorEastAsia" w:hAnsi="Cambria Math"/>
                  <w:sz w:val="20"/>
                  <w:szCs w:val="20"/>
                </w:rPr>
                <m:t>=</m:t>
              </m:r>
              <m:rad>
                <m:radPr>
                  <m:degHide m:val="1"/>
                  <m:ctrlPr>
                    <w:rPr>
                      <w:rFonts w:ascii="Cambria Math" w:eastAsiaTheme="minorEastAsia" w:hAnsi="Cambria Math"/>
                      <w:i/>
                      <w:sz w:val="20"/>
                      <w:szCs w:val="20"/>
                    </w:rPr>
                  </m:ctrlPr>
                </m:radPr>
                <m:deg/>
                <m:e>
                  <m:r>
                    <w:rPr>
                      <w:rFonts w:ascii="Cambria Math" w:eastAsiaTheme="minorEastAsia" w:hAnsi="Cambria Math"/>
                      <w:sz w:val="20"/>
                      <w:szCs w:val="20"/>
                    </w:rPr>
                    <m:t>2∙3</m:t>
                  </m:r>
                </m:e>
              </m:rad>
              <m:r>
                <w:rPr>
                  <w:rFonts w:ascii="Cambria Math" w:eastAsiaTheme="minorEastAsia" w:hAnsi="Cambria Math"/>
                  <w:sz w:val="20"/>
                  <w:szCs w:val="20"/>
                </w:rPr>
                <m:t xml:space="preserve">= </m:t>
              </m:r>
              <m:rad>
                <m:radPr>
                  <m:degHide m:val="1"/>
                  <m:ctrlPr>
                    <w:rPr>
                      <w:rFonts w:ascii="Cambria Math" w:eastAsiaTheme="minorEastAsia" w:hAnsi="Cambria Math"/>
                      <w:i/>
                      <w:sz w:val="20"/>
                      <w:szCs w:val="20"/>
                    </w:rPr>
                  </m:ctrlPr>
                </m:radPr>
                <m:deg/>
                <m:e>
                  <m:r>
                    <w:rPr>
                      <w:rFonts w:ascii="Cambria Math" w:eastAsiaTheme="minorEastAsia" w:hAnsi="Cambria Math"/>
                      <w:sz w:val="20"/>
                      <w:szCs w:val="20"/>
                    </w:rPr>
                    <m:t>6</m:t>
                  </m:r>
                </m:e>
              </m:rad>
            </m:oMath>
            <w:r w:rsidRPr="00E727D6">
              <w:rPr>
                <w:rFonts w:ascii="Chalkboard" w:eastAsiaTheme="minorEastAsia" w:hAnsi="Chalkboard"/>
                <w:sz w:val="24"/>
                <w:szCs w:val="24"/>
              </w:rPr>
              <w:t>.</w:t>
            </w:r>
            <w:r w:rsidRPr="00E727D6">
              <w:rPr>
                <w:rFonts w:ascii="Chalkboard" w:eastAsiaTheme="minorEastAsia" w:hAnsi="Chalkboard"/>
                <w:sz w:val="20"/>
                <w:szCs w:val="20"/>
              </w:rPr>
              <w:t xml:space="preserve"> </w:t>
            </w:r>
          </w:p>
          <w:p w14:paraId="776A0569" w14:textId="77777777" w:rsidR="005F6D2C" w:rsidRDefault="005F6D2C" w:rsidP="006253A6">
            <w:pPr>
              <w:spacing w:after="0" w:line="240" w:lineRule="auto"/>
              <w:rPr>
                <w:rFonts w:ascii="Chalkboard" w:eastAsiaTheme="minorEastAsia" w:hAnsi="Chalkboard"/>
                <w:sz w:val="20"/>
                <w:szCs w:val="20"/>
              </w:rPr>
            </w:pPr>
          </w:p>
          <w:p w14:paraId="38048ADC" w14:textId="6710FED2" w:rsidR="009511C6" w:rsidRPr="004237E2" w:rsidRDefault="005F6D2C" w:rsidP="005F6D2C">
            <w:pPr>
              <w:spacing w:after="0" w:line="240" w:lineRule="auto"/>
              <w:rPr>
                <w:rFonts w:ascii="Cambria Math" w:hAnsi="Cambria Math"/>
                <w:sz w:val="20"/>
                <w:szCs w:val="20"/>
              </w:rPr>
            </w:pPr>
            <w:r>
              <w:rPr>
                <w:rFonts w:ascii="Chalkboard" w:eastAsiaTheme="minorEastAsia" w:hAnsi="Chalkboard"/>
                <w:sz w:val="20"/>
                <w:szCs w:val="20"/>
              </w:rPr>
              <w:t xml:space="preserve">For more help and examples, visit: </w:t>
            </w:r>
            <w:r w:rsidRPr="005F6D2C">
              <w:rPr>
                <w:rFonts w:ascii="Chalkboard" w:eastAsiaTheme="minorEastAsia" w:hAnsi="Chalkboard"/>
                <w:sz w:val="20"/>
                <w:szCs w:val="20"/>
              </w:rPr>
              <w:t>http://bit.ly/2kX29N5</w:t>
            </w:r>
            <w:r w:rsidR="004237E2" w:rsidRPr="00E727D6">
              <w:rPr>
                <w:rFonts w:ascii="Chalkboard" w:eastAsiaTheme="minorEastAsia" w:hAnsi="Chalkboard"/>
                <w:sz w:val="20"/>
                <w:szCs w:val="20"/>
              </w:rPr>
              <w:br/>
            </w:r>
          </w:p>
        </w:tc>
      </w:tr>
      <w:tr w:rsidR="00906D90" w14:paraId="37ADF87C" w14:textId="77777777" w:rsidTr="00906D90">
        <w:trPr>
          <w:trHeight w:val="422"/>
        </w:trPr>
        <w:tc>
          <w:tcPr>
            <w:tcW w:w="10790" w:type="dxa"/>
            <w:gridSpan w:val="4"/>
          </w:tcPr>
          <w:p w14:paraId="42A10E4A" w14:textId="0BAEFA83" w:rsidR="00906D90" w:rsidRDefault="003D2589" w:rsidP="009511C6">
            <w:pPr>
              <w:spacing w:after="0" w:line="240" w:lineRule="auto"/>
              <w:rPr>
                <w:rFonts w:ascii="Cambria Math" w:hAnsi="Cambria Math"/>
                <w:sz w:val="20"/>
                <w:szCs w:val="20"/>
              </w:rPr>
            </w:pPr>
            <w:r>
              <w:rPr>
                <w:rFonts w:ascii="Cambria Math" w:hAnsi="Cambria Math"/>
                <w:sz w:val="20"/>
                <w:szCs w:val="20"/>
              </w:rPr>
              <w:t xml:space="preserve">Directions: Rationalize the denominator of the fractions below. </w:t>
            </w:r>
          </w:p>
        </w:tc>
      </w:tr>
      <w:tr w:rsidR="008F3097" w14:paraId="308CEC8A" w14:textId="77777777" w:rsidTr="005F44ED">
        <w:trPr>
          <w:trHeight w:val="422"/>
        </w:trPr>
        <w:tc>
          <w:tcPr>
            <w:tcW w:w="2697" w:type="dxa"/>
          </w:tcPr>
          <w:p w14:paraId="68622859" w14:textId="21C4EAC1" w:rsidR="008F3097" w:rsidRPr="008A1F6D" w:rsidRDefault="00AC779B" w:rsidP="005611AF">
            <w:pPr>
              <w:pStyle w:val="ListParagraph"/>
              <w:numPr>
                <w:ilvl w:val="0"/>
                <w:numId w:val="8"/>
              </w:numPr>
              <w:spacing w:after="0" w:line="240" w:lineRule="auto"/>
              <w:rPr>
                <w:rFonts w:ascii="Cambria Math" w:hAnsi="Cambria Math"/>
                <w:sz w:val="28"/>
                <w:szCs w:val="28"/>
              </w:rPr>
            </w:pPr>
            <m:oMath>
              <m:f>
                <m:fPr>
                  <m:ctrlPr>
                    <w:rPr>
                      <w:rFonts w:ascii="Cambria Math" w:hAnsi="Cambria Math"/>
                      <w:i/>
                      <w:sz w:val="28"/>
                      <w:szCs w:val="28"/>
                    </w:rPr>
                  </m:ctrlPr>
                </m:fPr>
                <m:num>
                  <m:r>
                    <w:rPr>
                      <w:rFonts w:ascii="Cambria Math" w:hAnsi="Cambria Math"/>
                      <w:sz w:val="28"/>
                      <w:szCs w:val="28"/>
                    </w:rPr>
                    <m:t>1</m:t>
                  </m:r>
                </m:num>
                <m:den>
                  <m:rad>
                    <m:radPr>
                      <m:degHide m:val="1"/>
                      <m:ctrlPr>
                        <w:rPr>
                          <w:rFonts w:ascii="Cambria Math" w:hAnsi="Cambria Math"/>
                          <w:i/>
                          <w:sz w:val="28"/>
                          <w:szCs w:val="28"/>
                        </w:rPr>
                      </m:ctrlPr>
                    </m:radPr>
                    <m:deg/>
                    <m:e>
                      <m:r>
                        <w:rPr>
                          <w:rFonts w:ascii="Cambria Math" w:hAnsi="Cambria Math"/>
                          <w:sz w:val="28"/>
                          <w:szCs w:val="28"/>
                        </w:rPr>
                        <m:t>2</m:t>
                      </m:r>
                    </m:e>
                  </m:rad>
                </m:den>
              </m:f>
            </m:oMath>
          </w:p>
        </w:tc>
        <w:tc>
          <w:tcPr>
            <w:tcW w:w="2698" w:type="dxa"/>
          </w:tcPr>
          <w:p w14:paraId="18B2C8F5" w14:textId="24CEF109" w:rsidR="008F3097" w:rsidRPr="008A1F6D" w:rsidRDefault="00AC779B" w:rsidP="005611AF">
            <w:pPr>
              <w:pStyle w:val="ListParagraph"/>
              <w:numPr>
                <w:ilvl w:val="0"/>
                <w:numId w:val="8"/>
              </w:numPr>
              <w:spacing w:after="0" w:line="240" w:lineRule="auto"/>
              <w:rPr>
                <w:rFonts w:ascii="Cambria Math" w:hAnsi="Cambria Math"/>
                <w:sz w:val="28"/>
                <w:szCs w:val="28"/>
              </w:rPr>
            </w:pPr>
            <m:oMath>
              <m:f>
                <m:fPr>
                  <m:ctrlPr>
                    <w:rPr>
                      <w:rFonts w:ascii="Cambria Math" w:hAnsi="Cambria Math"/>
                      <w:i/>
                      <w:sz w:val="28"/>
                      <w:szCs w:val="28"/>
                    </w:rPr>
                  </m:ctrlPr>
                </m:fPr>
                <m:num>
                  <m:r>
                    <w:rPr>
                      <w:rFonts w:ascii="Cambria Math" w:hAnsi="Cambria Math"/>
                      <w:sz w:val="28"/>
                      <w:szCs w:val="28"/>
                    </w:rPr>
                    <m:t>2</m:t>
                  </m:r>
                </m:num>
                <m:den>
                  <m:rad>
                    <m:radPr>
                      <m:degHide m:val="1"/>
                      <m:ctrlPr>
                        <w:rPr>
                          <w:rFonts w:ascii="Cambria Math" w:hAnsi="Cambria Math"/>
                          <w:i/>
                          <w:sz w:val="28"/>
                          <w:szCs w:val="28"/>
                        </w:rPr>
                      </m:ctrlPr>
                    </m:radPr>
                    <m:deg/>
                    <m:e>
                      <m:r>
                        <w:rPr>
                          <w:rFonts w:ascii="Cambria Math" w:hAnsi="Cambria Math"/>
                          <w:sz w:val="28"/>
                          <w:szCs w:val="28"/>
                        </w:rPr>
                        <m:t>3</m:t>
                      </m:r>
                    </m:e>
                  </m:rad>
                </m:den>
              </m:f>
            </m:oMath>
          </w:p>
        </w:tc>
        <w:tc>
          <w:tcPr>
            <w:tcW w:w="2697" w:type="dxa"/>
          </w:tcPr>
          <w:p w14:paraId="1DD424B1" w14:textId="24A052C8" w:rsidR="008F3097" w:rsidRPr="008A1F6D" w:rsidRDefault="00AC779B" w:rsidP="005611AF">
            <w:pPr>
              <w:pStyle w:val="ListParagraph"/>
              <w:numPr>
                <w:ilvl w:val="0"/>
                <w:numId w:val="8"/>
              </w:numPr>
              <w:spacing w:after="0" w:line="240" w:lineRule="auto"/>
              <w:rPr>
                <w:rFonts w:ascii="Cambria Math" w:hAnsi="Cambria Math"/>
                <w:sz w:val="28"/>
                <w:szCs w:val="28"/>
              </w:rPr>
            </w:pPr>
            <m:oMath>
              <m:f>
                <m:fPr>
                  <m:ctrlPr>
                    <w:rPr>
                      <w:rFonts w:ascii="Cambria Math" w:hAnsi="Cambria Math"/>
                      <w:i/>
                      <w:sz w:val="28"/>
                      <w:szCs w:val="28"/>
                    </w:rPr>
                  </m:ctrlPr>
                </m:fPr>
                <m:num>
                  <m:r>
                    <w:rPr>
                      <w:rFonts w:ascii="Cambria Math" w:hAnsi="Cambria Math"/>
                      <w:sz w:val="28"/>
                      <w:szCs w:val="28"/>
                    </w:rPr>
                    <m:t>1</m:t>
                  </m:r>
                </m:num>
                <m:den>
                  <m:rad>
                    <m:radPr>
                      <m:degHide m:val="1"/>
                      <m:ctrlPr>
                        <w:rPr>
                          <w:rFonts w:ascii="Cambria Math" w:hAnsi="Cambria Math"/>
                          <w:i/>
                          <w:sz w:val="28"/>
                          <w:szCs w:val="28"/>
                        </w:rPr>
                      </m:ctrlPr>
                    </m:radPr>
                    <m:deg/>
                    <m:e>
                      <m:r>
                        <w:rPr>
                          <w:rFonts w:ascii="Cambria Math" w:hAnsi="Cambria Math"/>
                          <w:sz w:val="28"/>
                          <w:szCs w:val="28"/>
                        </w:rPr>
                        <m:t>7</m:t>
                      </m:r>
                    </m:e>
                  </m:rad>
                </m:den>
              </m:f>
            </m:oMath>
          </w:p>
        </w:tc>
        <w:tc>
          <w:tcPr>
            <w:tcW w:w="2698" w:type="dxa"/>
          </w:tcPr>
          <w:p w14:paraId="731610BC" w14:textId="7521B1DF" w:rsidR="008F3097" w:rsidRPr="008A1F6D" w:rsidRDefault="00AC779B" w:rsidP="005611AF">
            <w:pPr>
              <w:pStyle w:val="ListParagraph"/>
              <w:numPr>
                <w:ilvl w:val="0"/>
                <w:numId w:val="8"/>
              </w:numPr>
              <w:spacing w:after="0" w:line="240" w:lineRule="auto"/>
              <w:rPr>
                <w:rFonts w:ascii="Cambria Math" w:hAnsi="Cambria Math"/>
                <w:sz w:val="28"/>
                <w:szCs w:val="28"/>
              </w:rPr>
            </w:pPr>
            <m:oMath>
              <m:f>
                <m:fPr>
                  <m:ctrlPr>
                    <w:rPr>
                      <w:rFonts w:ascii="Cambria Math" w:hAnsi="Cambria Math"/>
                      <w:i/>
                      <w:sz w:val="28"/>
                      <w:szCs w:val="28"/>
                    </w:rPr>
                  </m:ctrlPr>
                </m:fPr>
                <m:num>
                  <m:r>
                    <w:rPr>
                      <w:rFonts w:ascii="Cambria Math" w:hAnsi="Cambria Math"/>
                      <w:sz w:val="28"/>
                      <w:szCs w:val="28"/>
                    </w:rPr>
                    <m:t>6</m:t>
                  </m:r>
                </m:num>
                <m:den>
                  <m:rad>
                    <m:radPr>
                      <m:degHide m:val="1"/>
                      <m:ctrlPr>
                        <w:rPr>
                          <w:rFonts w:ascii="Cambria Math" w:hAnsi="Cambria Math"/>
                          <w:i/>
                          <w:sz w:val="28"/>
                          <w:szCs w:val="28"/>
                        </w:rPr>
                      </m:ctrlPr>
                    </m:radPr>
                    <m:deg/>
                    <m:e>
                      <m:r>
                        <w:rPr>
                          <w:rFonts w:ascii="Cambria Math" w:hAnsi="Cambria Math"/>
                          <w:sz w:val="28"/>
                          <w:szCs w:val="28"/>
                        </w:rPr>
                        <m:t>2</m:t>
                      </m:r>
                    </m:e>
                  </m:rad>
                </m:den>
              </m:f>
            </m:oMath>
          </w:p>
        </w:tc>
      </w:tr>
      <w:tr w:rsidR="008F3097" w14:paraId="1565F922" w14:textId="77777777" w:rsidTr="005F44ED">
        <w:trPr>
          <w:trHeight w:val="422"/>
        </w:trPr>
        <w:tc>
          <w:tcPr>
            <w:tcW w:w="2697" w:type="dxa"/>
          </w:tcPr>
          <w:p w14:paraId="53D83E09" w14:textId="7D54F43D"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15</m:t>
                  </m:r>
                </m:num>
                <m:den>
                  <m:rad>
                    <m:radPr>
                      <m:degHide m:val="1"/>
                      <m:ctrlPr>
                        <w:rPr>
                          <w:rFonts w:ascii="Cambria Math" w:hAnsi="Cambria Math"/>
                          <w:i/>
                          <w:sz w:val="28"/>
                          <w:szCs w:val="28"/>
                        </w:rPr>
                      </m:ctrlPr>
                    </m:radPr>
                    <m:deg/>
                    <m:e>
                      <m:r>
                        <w:rPr>
                          <w:rFonts w:ascii="Cambria Math" w:hAnsi="Cambria Math"/>
                          <w:sz w:val="28"/>
                          <w:szCs w:val="28"/>
                        </w:rPr>
                        <m:t>5</m:t>
                      </m:r>
                    </m:e>
                  </m:rad>
                </m:den>
              </m:f>
            </m:oMath>
          </w:p>
        </w:tc>
        <w:tc>
          <w:tcPr>
            <w:tcW w:w="2698" w:type="dxa"/>
          </w:tcPr>
          <w:p w14:paraId="29D0B331" w14:textId="2A669CFB"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42</m:t>
                  </m:r>
                </m:num>
                <m:den>
                  <m:rad>
                    <m:radPr>
                      <m:degHide m:val="1"/>
                      <m:ctrlPr>
                        <w:rPr>
                          <w:rFonts w:ascii="Cambria Math" w:hAnsi="Cambria Math"/>
                          <w:i/>
                          <w:sz w:val="28"/>
                          <w:szCs w:val="28"/>
                        </w:rPr>
                      </m:ctrlPr>
                    </m:radPr>
                    <m:deg/>
                    <m:e>
                      <m:r>
                        <w:rPr>
                          <w:rFonts w:ascii="Cambria Math" w:hAnsi="Cambria Math"/>
                          <w:sz w:val="28"/>
                          <w:szCs w:val="28"/>
                        </w:rPr>
                        <m:t>7</m:t>
                      </m:r>
                    </m:e>
                  </m:rad>
                </m:den>
              </m:f>
            </m:oMath>
          </w:p>
        </w:tc>
        <w:tc>
          <w:tcPr>
            <w:tcW w:w="2697" w:type="dxa"/>
          </w:tcPr>
          <w:p w14:paraId="4677230F" w14:textId="2A7CC72B"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1</m:t>
                  </m:r>
                </m:num>
                <m:den>
                  <m:rad>
                    <m:radPr>
                      <m:degHide m:val="1"/>
                      <m:ctrlPr>
                        <w:rPr>
                          <w:rFonts w:ascii="Cambria Math" w:hAnsi="Cambria Math"/>
                          <w:i/>
                          <w:sz w:val="28"/>
                          <w:szCs w:val="28"/>
                        </w:rPr>
                      </m:ctrlPr>
                    </m:radPr>
                    <m:deg/>
                    <m:e>
                      <m:r>
                        <w:rPr>
                          <w:rFonts w:ascii="Cambria Math" w:hAnsi="Cambria Math"/>
                          <w:sz w:val="28"/>
                          <w:szCs w:val="28"/>
                        </w:rPr>
                        <m:t>81</m:t>
                      </m:r>
                    </m:e>
                  </m:rad>
                </m:den>
              </m:f>
            </m:oMath>
          </w:p>
        </w:tc>
        <w:tc>
          <w:tcPr>
            <w:tcW w:w="2698" w:type="dxa"/>
          </w:tcPr>
          <w:p w14:paraId="6388E27E" w14:textId="6FB14297"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2</m:t>
                  </m:r>
                </m:num>
                <m:den>
                  <m:rad>
                    <m:radPr>
                      <m:degHide m:val="1"/>
                      <m:ctrlPr>
                        <w:rPr>
                          <w:rFonts w:ascii="Cambria Math" w:hAnsi="Cambria Math"/>
                          <w:i/>
                          <w:sz w:val="28"/>
                          <w:szCs w:val="28"/>
                        </w:rPr>
                      </m:ctrlPr>
                    </m:radPr>
                    <m:deg/>
                    <m:e>
                      <m:r>
                        <w:rPr>
                          <w:rFonts w:ascii="Cambria Math" w:hAnsi="Cambria Math"/>
                          <w:sz w:val="28"/>
                          <w:szCs w:val="28"/>
                        </w:rPr>
                        <m:t>11</m:t>
                      </m:r>
                    </m:e>
                  </m:rad>
                </m:den>
              </m:f>
            </m:oMath>
          </w:p>
        </w:tc>
      </w:tr>
      <w:tr w:rsidR="008F3097" w14:paraId="35D092DF" w14:textId="77777777" w:rsidTr="005F44ED">
        <w:trPr>
          <w:trHeight w:val="422"/>
        </w:trPr>
        <w:tc>
          <w:tcPr>
            <w:tcW w:w="2697" w:type="dxa"/>
          </w:tcPr>
          <w:p w14:paraId="4CB46D1A" w14:textId="295B2208"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4</m:t>
                  </m:r>
                </m:num>
                <m:den>
                  <m:rad>
                    <m:radPr>
                      <m:degHide m:val="1"/>
                      <m:ctrlPr>
                        <w:rPr>
                          <w:rFonts w:ascii="Cambria Math" w:hAnsi="Cambria Math"/>
                          <w:i/>
                          <w:sz w:val="28"/>
                          <w:szCs w:val="28"/>
                        </w:rPr>
                      </m:ctrlPr>
                    </m:radPr>
                    <m:deg/>
                    <m:e>
                      <m:r>
                        <w:rPr>
                          <w:rFonts w:ascii="Cambria Math" w:hAnsi="Cambria Math"/>
                          <w:sz w:val="28"/>
                          <w:szCs w:val="28"/>
                        </w:rPr>
                        <m:t>2</m:t>
                      </m:r>
                    </m:e>
                  </m:rad>
                </m:den>
              </m:f>
            </m:oMath>
          </w:p>
        </w:tc>
        <w:tc>
          <w:tcPr>
            <w:tcW w:w="2698" w:type="dxa"/>
          </w:tcPr>
          <w:p w14:paraId="40CA4E9E" w14:textId="32ADC7AC"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1</m:t>
                  </m:r>
                </m:num>
                <m:den>
                  <m:rad>
                    <m:radPr>
                      <m:degHide m:val="1"/>
                      <m:ctrlPr>
                        <w:rPr>
                          <w:rFonts w:ascii="Cambria Math" w:hAnsi="Cambria Math"/>
                          <w:i/>
                          <w:sz w:val="28"/>
                          <w:szCs w:val="28"/>
                        </w:rPr>
                      </m:ctrlPr>
                    </m:radPr>
                    <m:deg/>
                    <m:e>
                      <m:r>
                        <w:rPr>
                          <w:rFonts w:ascii="Cambria Math" w:hAnsi="Cambria Math"/>
                          <w:sz w:val="28"/>
                          <w:szCs w:val="28"/>
                        </w:rPr>
                        <m:t>3</m:t>
                      </m:r>
                    </m:e>
                  </m:rad>
                </m:den>
              </m:f>
            </m:oMath>
          </w:p>
        </w:tc>
        <w:tc>
          <w:tcPr>
            <w:tcW w:w="2697" w:type="dxa"/>
          </w:tcPr>
          <w:p w14:paraId="2C36EAE0" w14:textId="37CBA6B0"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1</m:t>
                  </m:r>
                </m:num>
                <m:den>
                  <m:rad>
                    <m:radPr>
                      <m:degHide m:val="1"/>
                      <m:ctrlPr>
                        <w:rPr>
                          <w:rFonts w:ascii="Cambria Math" w:hAnsi="Cambria Math"/>
                          <w:i/>
                          <w:sz w:val="28"/>
                          <w:szCs w:val="28"/>
                        </w:rPr>
                      </m:ctrlPr>
                    </m:radPr>
                    <m:deg/>
                    <m:e>
                      <m:r>
                        <w:rPr>
                          <w:rFonts w:ascii="Cambria Math" w:hAnsi="Cambria Math"/>
                          <w:sz w:val="28"/>
                          <w:szCs w:val="28"/>
                        </w:rPr>
                        <m:t>225</m:t>
                      </m:r>
                    </m:e>
                  </m:rad>
                </m:den>
              </m:f>
            </m:oMath>
          </w:p>
        </w:tc>
        <w:tc>
          <w:tcPr>
            <w:tcW w:w="2698" w:type="dxa"/>
          </w:tcPr>
          <w:p w14:paraId="51DD674B" w14:textId="526E71C1"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rad>
                    <m:radPr>
                      <m:degHide m:val="1"/>
                      <m:ctrlPr>
                        <w:rPr>
                          <w:rFonts w:ascii="Cambria Math" w:hAnsi="Cambria Math"/>
                          <w:i/>
                          <w:sz w:val="28"/>
                          <w:szCs w:val="28"/>
                        </w:rPr>
                      </m:ctrlPr>
                    </m:radPr>
                    <m:deg/>
                    <m:e>
                      <m:r>
                        <w:rPr>
                          <w:rFonts w:ascii="Cambria Math" w:hAnsi="Cambria Math"/>
                          <w:sz w:val="28"/>
                          <w:szCs w:val="28"/>
                        </w:rPr>
                        <m:t>6</m:t>
                      </m:r>
                    </m:e>
                  </m:rad>
                </m:den>
              </m:f>
            </m:oMath>
          </w:p>
        </w:tc>
      </w:tr>
      <w:tr w:rsidR="008F3097" w14:paraId="7B960C66" w14:textId="77777777" w:rsidTr="005F44ED">
        <w:trPr>
          <w:trHeight w:val="422"/>
        </w:trPr>
        <w:tc>
          <w:tcPr>
            <w:tcW w:w="2697" w:type="dxa"/>
          </w:tcPr>
          <w:p w14:paraId="1D8296F6" w14:textId="7B9F798A"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8</m:t>
                  </m:r>
                </m:num>
                <m:den>
                  <m:r>
                    <w:rPr>
                      <w:rFonts w:ascii="Cambria Math" w:hAnsi="Cambria Math"/>
                      <w:sz w:val="28"/>
                      <w:szCs w:val="28"/>
                    </w:rPr>
                    <m:t>2</m:t>
                  </m:r>
                  <m:rad>
                    <m:radPr>
                      <m:degHide m:val="1"/>
                      <m:ctrlPr>
                        <w:rPr>
                          <w:rFonts w:ascii="Cambria Math" w:hAnsi="Cambria Math"/>
                          <w:i/>
                          <w:sz w:val="28"/>
                          <w:szCs w:val="28"/>
                        </w:rPr>
                      </m:ctrlPr>
                    </m:radPr>
                    <m:deg/>
                    <m:e>
                      <m:r>
                        <w:rPr>
                          <w:rFonts w:ascii="Cambria Math" w:hAnsi="Cambria Math"/>
                          <w:sz w:val="28"/>
                          <w:szCs w:val="28"/>
                        </w:rPr>
                        <m:t>2</m:t>
                      </m:r>
                    </m:e>
                  </m:rad>
                </m:den>
              </m:f>
            </m:oMath>
          </w:p>
        </w:tc>
        <w:tc>
          <w:tcPr>
            <w:tcW w:w="2698" w:type="dxa"/>
          </w:tcPr>
          <w:p w14:paraId="35E62ED7" w14:textId="60C6EFD7"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2</m:t>
                  </m:r>
                </m:num>
                <m:den>
                  <m:rad>
                    <m:radPr>
                      <m:degHide m:val="1"/>
                      <m:ctrlPr>
                        <w:rPr>
                          <w:rFonts w:ascii="Cambria Math" w:hAnsi="Cambria Math"/>
                          <w:i/>
                          <w:sz w:val="28"/>
                          <w:szCs w:val="28"/>
                        </w:rPr>
                      </m:ctrlPr>
                    </m:radPr>
                    <m:deg/>
                    <m:e>
                      <m:r>
                        <w:rPr>
                          <w:rFonts w:ascii="Cambria Math" w:hAnsi="Cambria Math"/>
                          <w:sz w:val="28"/>
                          <w:szCs w:val="28"/>
                        </w:rPr>
                        <m:t>3</m:t>
                      </m:r>
                    </m:e>
                  </m:rad>
                </m:den>
              </m:f>
            </m:oMath>
          </w:p>
        </w:tc>
        <w:tc>
          <w:tcPr>
            <w:tcW w:w="2697" w:type="dxa"/>
          </w:tcPr>
          <w:p w14:paraId="5A9FAEEB" w14:textId="0E53B7F7"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1</m:t>
                  </m:r>
                </m:num>
                <m:den>
                  <m:rad>
                    <m:radPr>
                      <m:degHide m:val="1"/>
                      <m:ctrlPr>
                        <w:rPr>
                          <w:rFonts w:ascii="Cambria Math" w:hAnsi="Cambria Math"/>
                          <w:i/>
                          <w:sz w:val="28"/>
                          <w:szCs w:val="28"/>
                        </w:rPr>
                      </m:ctrlPr>
                    </m:radPr>
                    <m:deg/>
                    <m:e>
                      <m:r>
                        <w:rPr>
                          <w:rFonts w:ascii="Cambria Math" w:hAnsi="Cambria Math"/>
                          <w:sz w:val="28"/>
                          <w:szCs w:val="28"/>
                        </w:rPr>
                        <m:t>12</m:t>
                      </m:r>
                    </m:e>
                  </m:rad>
                </m:den>
              </m:f>
            </m:oMath>
          </w:p>
        </w:tc>
        <w:tc>
          <w:tcPr>
            <w:tcW w:w="2698" w:type="dxa"/>
          </w:tcPr>
          <w:p w14:paraId="3B064BC8" w14:textId="51D9B913"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11</m:t>
                  </m:r>
                </m:num>
                <m:den>
                  <m:rad>
                    <m:radPr>
                      <m:degHide m:val="1"/>
                      <m:ctrlPr>
                        <w:rPr>
                          <w:rFonts w:ascii="Cambria Math" w:hAnsi="Cambria Math"/>
                          <w:i/>
                          <w:sz w:val="28"/>
                          <w:szCs w:val="28"/>
                        </w:rPr>
                      </m:ctrlPr>
                    </m:radPr>
                    <m:deg/>
                    <m:e>
                      <m:r>
                        <w:rPr>
                          <w:rFonts w:ascii="Cambria Math" w:hAnsi="Cambria Math"/>
                          <w:sz w:val="28"/>
                          <w:szCs w:val="28"/>
                        </w:rPr>
                        <m:t>121</m:t>
                      </m:r>
                    </m:e>
                  </m:rad>
                </m:den>
              </m:f>
            </m:oMath>
          </w:p>
        </w:tc>
      </w:tr>
      <w:tr w:rsidR="008F3097" w14:paraId="631C050E" w14:textId="77777777" w:rsidTr="005F44ED">
        <w:trPr>
          <w:trHeight w:val="422"/>
        </w:trPr>
        <w:tc>
          <w:tcPr>
            <w:tcW w:w="2697" w:type="dxa"/>
          </w:tcPr>
          <w:p w14:paraId="6DE5F42C" w14:textId="2292716D"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12</m:t>
                  </m:r>
                </m:num>
                <m:den>
                  <m:rad>
                    <m:radPr>
                      <m:degHide m:val="1"/>
                      <m:ctrlPr>
                        <w:rPr>
                          <w:rFonts w:ascii="Cambria Math" w:hAnsi="Cambria Math"/>
                          <w:i/>
                          <w:sz w:val="28"/>
                          <w:szCs w:val="28"/>
                        </w:rPr>
                      </m:ctrlPr>
                    </m:radPr>
                    <m:deg/>
                    <m:e>
                      <m:r>
                        <w:rPr>
                          <w:rFonts w:ascii="Cambria Math" w:hAnsi="Cambria Math"/>
                          <w:sz w:val="28"/>
                          <w:szCs w:val="28"/>
                        </w:rPr>
                        <m:t>36</m:t>
                      </m:r>
                    </m:e>
                  </m:rad>
                </m:den>
              </m:f>
            </m:oMath>
          </w:p>
        </w:tc>
        <w:tc>
          <w:tcPr>
            <w:tcW w:w="2698" w:type="dxa"/>
          </w:tcPr>
          <w:p w14:paraId="29D540C2" w14:textId="08F1AA79"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2</m:t>
                  </m:r>
                </m:num>
                <m:den>
                  <m:rad>
                    <m:radPr>
                      <m:degHide m:val="1"/>
                      <m:ctrlPr>
                        <w:rPr>
                          <w:rFonts w:ascii="Cambria Math" w:hAnsi="Cambria Math"/>
                          <w:i/>
                          <w:sz w:val="28"/>
                          <w:szCs w:val="28"/>
                        </w:rPr>
                      </m:ctrlPr>
                    </m:radPr>
                    <m:deg/>
                    <m:e>
                      <m:r>
                        <w:rPr>
                          <w:rFonts w:ascii="Cambria Math" w:hAnsi="Cambria Math"/>
                          <w:sz w:val="28"/>
                          <w:szCs w:val="28"/>
                        </w:rPr>
                        <m:t>300</m:t>
                      </m:r>
                    </m:e>
                  </m:rad>
                </m:den>
              </m:f>
            </m:oMath>
          </w:p>
        </w:tc>
        <w:tc>
          <w:tcPr>
            <w:tcW w:w="2697" w:type="dxa"/>
          </w:tcPr>
          <w:p w14:paraId="75222738" w14:textId="538836F9"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rad>
                    <m:radPr>
                      <m:degHide m:val="1"/>
                      <m:ctrlPr>
                        <w:rPr>
                          <w:rFonts w:ascii="Cambria Math" w:hAnsi="Cambria Math"/>
                          <w:i/>
                          <w:sz w:val="28"/>
                          <w:szCs w:val="28"/>
                        </w:rPr>
                      </m:ctrlPr>
                    </m:radPr>
                    <m:deg/>
                    <m:e>
                      <m:r>
                        <w:rPr>
                          <w:rFonts w:ascii="Cambria Math" w:hAnsi="Cambria Math"/>
                          <w:sz w:val="28"/>
                          <w:szCs w:val="28"/>
                        </w:rPr>
                        <m:t>2</m:t>
                      </m:r>
                    </m:e>
                  </m:rad>
                </m:den>
              </m:f>
            </m:oMath>
          </w:p>
        </w:tc>
        <w:tc>
          <w:tcPr>
            <w:tcW w:w="2698" w:type="dxa"/>
          </w:tcPr>
          <w:p w14:paraId="3A4779E4" w14:textId="49DEE585"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7</m:t>
                  </m:r>
                </m:num>
                <m:den>
                  <m:rad>
                    <m:radPr>
                      <m:degHide m:val="1"/>
                      <m:ctrlPr>
                        <w:rPr>
                          <w:rFonts w:ascii="Cambria Math" w:hAnsi="Cambria Math"/>
                          <w:i/>
                          <w:sz w:val="28"/>
                          <w:szCs w:val="28"/>
                        </w:rPr>
                      </m:ctrlPr>
                    </m:radPr>
                    <m:deg/>
                    <m:e>
                      <m:r>
                        <w:rPr>
                          <w:rFonts w:ascii="Cambria Math" w:hAnsi="Cambria Math"/>
                          <w:sz w:val="28"/>
                          <w:szCs w:val="28"/>
                        </w:rPr>
                        <m:t>3</m:t>
                      </m:r>
                    </m:e>
                  </m:rad>
                </m:den>
              </m:f>
            </m:oMath>
          </w:p>
        </w:tc>
      </w:tr>
      <w:tr w:rsidR="008F3097" w14:paraId="69168CDB" w14:textId="77777777" w:rsidTr="008F3097">
        <w:trPr>
          <w:trHeight w:val="422"/>
        </w:trPr>
        <w:tc>
          <w:tcPr>
            <w:tcW w:w="2697" w:type="dxa"/>
          </w:tcPr>
          <w:p w14:paraId="5F47936B" w14:textId="6AC347C1"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18</m:t>
                  </m:r>
                </m:num>
                <m:den>
                  <m:rad>
                    <m:radPr>
                      <m:degHide m:val="1"/>
                      <m:ctrlPr>
                        <w:rPr>
                          <w:rFonts w:ascii="Cambria Math" w:hAnsi="Cambria Math"/>
                          <w:i/>
                          <w:sz w:val="28"/>
                          <w:szCs w:val="28"/>
                        </w:rPr>
                      </m:ctrlPr>
                    </m:radPr>
                    <m:deg/>
                    <m:e>
                      <m:r>
                        <w:rPr>
                          <w:rFonts w:ascii="Cambria Math" w:hAnsi="Cambria Math"/>
                          <w:sz w:val="28"/>
                          <w:szCs w:val="28"/>
                        </w:rPr>
                        <m:t>27</m:t>
                      </m:r>
                    </m:e>
                  </m:rad>
                </m:den>
              </m:f>
            </m:oMath>
          </w:p>
        </w:tc>
        <w:tc>
          <w:tcPr>
            <w:tcW w:w="2698" w:type="dxa"/>
          </w:tcPr>
          <w:p w14:paraId="57EF6788" w14:textId="335E346E"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6</m:t>
                  </m:r>
                </m:num>
                <m:den>
                  <m:r>
                    <w:rPr>
                      <w:rFonts w:ascii="Cambria Math" w:hAnsi="Cambria Math"/>
                      <w:sz w:val="28"/>
                      <w:szCs w:val="28"/>
                    </w:rPr>
                    <m:t>2</m:t>
                  </m:r>
                  <m:rad>
                    <m:radPr>
                      <m:degHide m:val="1"/>
                      <m:ctrlPr>
                        <w:rPr>
                          <w:rFonts w:ascii="Cambria Math" w:hAnsi="Cambria Math"/>
                          <w:i/>
                          <w:sz w:val="28"/>
                          <w:szCs w:val="28"/>
                        </w:rPr>
                      </m:ctrlPr>
                    </m:radPr>
                    <m:deg/>
                    <m:e>
                      <m:r>
                        <w:rPr>
                          <w:rFonts w:ascii="Cambria Math" w:hAnsi="Cambria Math"/>
                          <w:sz w:val="28"/>
                          <w:szCs w:val="28"/>
                        </w:rPr>
                        <m:t>7</m:t>
                      </m:r>
                    </m:e>
                  </m:rad>
                </m:den>
              </m:f>
            </m:oMath>
          </w:p>
        </w:tc>
        <w:tc>
          <w:tcPr>
            <w:tcW w:w="2697" w:type="dxa"/>
          </w:tcPr>
          <w:p w14:paraId="1663A952" w14:textId="389392BE" w:rsidR="008F3097" w:rsidRPr="008A1F6D" w:rsidRDefault="00AC779B" w:rsidP="005611AF">
            <w:pPr>
              <w:pStyle w:val="ListParagraph"/>
              <w:numPr>
                <w:ilvl w:val="0"/>
                <w:numId w:val="8"/>
              </w:numPr>
              <w:spacing w:after="0" w:line="240" w:lineRule="auto"/>
              <w:rPr>
                <w:rFonts w:ascii="Cambria Math" w:eastAsia="Calibri" w:hAnsi="Cambria Math" w:cs="Times New Roman"/>
                <w:sz w:val="28"/>
                <w:szCs w:val="28"/>
              </w:rPr>
            </w:pPr>
            <m:oMath>
              <m:f>
                <m:fPr>
                  <m:ctrlPr>
                    <w:rPr>
                      <w:rFonts w:ascii="Cambria Math" w:hAnsi="Cambria Math"/>
                      <w:i/>
                      <w:sz w:val="28"/>
                      <w:szCs w:val="28"/>
                    </w:rPr>
                  </m:ctrlPr>
                </m:fPr>
                <m:num>
                  <m:r>
                    <w:rPr>
                      <w:rFonts w:ascii="Cambria Math" w:hAnsi="Cambria Math"/>
                      <w:sz w:val="28"/>
                      <w:szCs w:val="28"/>
                    </w:rPr>
                    <m:t>8</m:t>
                  </m:r>
                </m:num>
                <m:den>
                  <m:r>
                    <w:rPr>
                      <w:rFonts w:ascii="Cambria Math" w:hAnsi="Cambria Math"/>
                      <w:sz w:val="28"/>
                      <w:szCs w:val="28"/>
                    </w:rPr>
                    <m:t>3</m:t>
                  </m:r>
                  <m:rad>
                    <m:radPr>
                      <m:degHide m:val="1"/>
                      <m:ctrlPr>
                        <w:rPr>
                          <w:rFonts w:ascii="Cambria Math" w:hAnsi="Cambria Math"/>
                          <w:i/>
                          <w:sz w:val="28"/>
                          <w:szCs w:val="28"/>
                        </w:rPr>
                      </m:ctrlPr>
                    </m:radPr>
                    <m:deg/>
                    <m:e>
                      <m:r>
                        <w:rPr>
                          <w:rFonts w:ascii="Cambria Math" w:hAnsi="Cambria Math"/>
                          <w:sz w:val="28"/>
                          <w:szCs w:val="28"/>
                        </w:rPr>
                        <m:t>2</m:t>
                      </m:r>
                    </m:e>
                  </m:rad>
                </m:den>
              </m:f>
            </m:oMath>
          </w:p>
        </w:tc>
        <w:tc>
          <w:tcPr>
            <w:tcW w:w="2698" w:type="dxa"/>
            <w:shd w:val="clear" w:color="auto" w:fill="D0CECE" w:themeFill="background2" w:themeFillShade="E6"/>
          </w:tcPr>
          <w:p w14:paraId="08636B43" w14:textId="77777777" w:rsidR="008F3097" w:rsidRPr="008A1F6D" w:rsidRDefault="008F3097" w:rsidP="008F3097">
            <w:pPr>
              <w:spacing w:after="0" w:line="240" w:lineRule="auto"/>
              <w:rPr>
                <w:rFonts w:ascii="Cambria Math" w:eastAsia="Calibri" w:hAnsi="Cambria Math" w:cs="Times New Roman"/>
                <w:sz w:val="28"/>
                <w:szCs w:val="28"/>
              </w:rPr>
            </w:pPr>
          </w:p>
        </w:tc>
      </w:tr>
      <w:tr w:rsidR="000D55DA" w14:paraId="4277945F" w14:textId="77777777" w:rsidTr="0025714C">
        <w:trPr>
          <w:trHeight w:val="422"/>
        </w:trPr>
        <w:tc>
          <w:tcPr>
            <w:tcW w:w="10790" w:type="dxa"/>
            <w:gridSpan w:val="4"/>
          </w:tcPr>
          <w:p w14:paraId="764ED5C0" w14:textId="77777777" w:rsidR="00E44CBF" w:rsidRDefault="000D55DA" w:rsidP="005611AF">
            <w:pPr>
              <w:pStyle w:val="ListParagraph"/>
              <w:numPr>
                <w:ilvl w:val="0"/>
                <w:numId w:val="8"/>
              </w:numPr>
              <w:spacing w:after="0" w:line="240" w:lineRule="auto"/>
              <w:rPr>
                <w:rFonts w:ascii="Cambria Math" w:eastAsia="Calibri" w:hAnsi="Cambria Math" w:cs="Times New Roman"/>
                <w:sz w:val="24"/>
                <w:szCs w:val="24"/>
              </w:rPr>
            </w:pPr>
            <w:r>
              <w:rPr>
                <w:noProof/>
              </w:rPr>
              <w:drawing>
                <wp:anchor distT="0" distB="0" distL="114300" distR="114300" simplePos="0" relativeHeight="251661312" behindDoc="0" locked="0" layoutInCell="1" allowOverlap="1" wp14:anchorId="203920CE" wp14:editId="71D6B31A">
                  <wp:simplePos x="0" y="0"/>
                  <wp:positionH relativeFrom="column">
                    <wp:posOffset>-19050</wp:posOffset>
                  </wp:positionH>
                  <wp:positionV relativeFrom="paragraph">
                    <wp:posOffset>193675</wp:posOffset>
                  </wp:positionV>
                  <wp:extent cx="3862705" cy="1262380"/>
                  <wp:effectExtent l="0" t="0" r="0" b="7620"/>
                  <wp:wrapSquare wrapText="bothSides"/>
                  <wp:docPr id="2" name="Picture 2" descr="../../../../Desktop/Screen%20Shot%202017-02-12%20at%201.37.30%20PM.p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Desktop/Screen%20Shot%202017-02-12%20at%201.37.30%20PM.pn"/>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862705" cy="12623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Math" w:eastAsia="Calibri" w:hAnsi="Cambria Math" w:cs="Times New Roman"/>
                <w:sz w:val="24"/>
                <w:szCs w:val="24"/>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2"/>
              <w:gridCol w:w="1272"/>
              <w:gridCol w:w="1272"/>
            </w:tblGrid>
            <w:tr w:rsidR="00E44CBF" w14:paraId="52CD6D5E" w14:textId="77777777" w:rsidTr="00E549EC">
              <w:trPr>
                <w:trHeight w:val="459"/>
              </w:trPr>
              <w:tc>
                <w:tcPr>
                  <w:tcW w:w="1272" w:type="dxa"/>
                </w:tcPr>
                <w:p w14:paraId="286F6306" w14:textId="2E8D6248" w:rsidR="00E44CBF" w:rsidRPr="000B010E" w:rsidRDefault="000B010E" w:rsidP="000B010E">
                  <w:pPr>
                    <w:pStyle w:val="ListParagraph"/>
                    <w:numPr>
                      <w:ilvl w:val="0"/>
                      <w:numId w:val="6"/>
                    </w:numPr>
                    <w:spacing w:after="0" w:line="240" w:lineRule="auto"/>
                    <w:rPr>
                      <w:rFonts w:ascii="Cambria Math" w:eastAsia="Calibri" w:hAnsi="Cambria Math" w:cs="Times New Roman"/>
                      <w:sz w:val="24"/>
                      <w:szCs w:val="24"/>
                    </w:rPr>
                  </w:pPr>
                  <w:r w:rsidRPr="00E44CBF">
                    <w:rPr>
                      <w:rFonts w:ascii="Cambria Math" w:eastAsia="Calibri" w:hAnsi="Cambria Math" w:cs="Times New Roman"/>
                      <w:sz w:val="24"/>
                      <w:szCs w:val="24"/>
                    </w:rPr>
                    <w:t xml:space="preserve"> </w:t>
                  </w:r>
                  <m:oMath>
                    <m:f>
                      <m:fPr>
                        <m:ctrlPr>
                          <w:rPr>
                            <w:rFonts w:ascii="Cambria Math" w:eastAsia="Calibri" w:hAnsi="Cambria Math" w:cs="Times New Roman"/>
                            <w:i/>
                            <w:sz w:val="24"/>
                            <w:szCs w:val="24"/>
                          </w:rPr>
                        </m:ctrlPr>
                      </m:fPr>
                      <m:num>
                        <m:r>
                          <w:rPr>
                            <w:rFonts w:ascii="Cambria Math" w:eastAsia="Calibri" w:hAnsi="Cambria Math" w:cs="Times New Roman"/>
                            <w:sz w:val="24"/>
                            <w:szCs w:val="24"/>
                          </w:rPr>
                          <m:t>AB</m:t>
                        </m:r>
                      </m:num>
                      <m:den>
                        <m:r>
                          <w:rPr>
                            <w:rFonts w:ascii="Cambria Math" w:eastAsia="Calibri" w:hAnsi="Cambria Math" w:cs="Times New Roman"/>
                            <w:sz w:val="24"/>
                            <w:szCs w:val="24"/>
                          </w:rPr>
                          <m:t>AC</m:t>
                        </m:r>
                      </m:den>
                    </m:f>
                  </m:oMath>
                  <w:r>
                    <w:rPr>
                      <w:rFonts w:ascii="Cambria Math" w:eastAsia="Calibri" w:hAnsi="Cambria Math" w:cs="Times New Roman"/>
                      <w:sz w:val="24"/>
                      <w:szCs w:val="24"/>
                    </w:rPr>
                    <w:t xml:space="preserve">                     </w:t>
                  </w:r>
                </w:p>
              </w:tc>
              <w:tc>
                <w:tcPr>
                  <w:tcW w:w="1272" w:type="dxa"/>
                </w:tcPr>
                <w:p w14:paraId="5436A4CF" w14:textId="59EBD443" w:rsidR="00E44CBF" w:rsidRPr="000B010E" w:rsidRDefault="00AC779B" w:rsidP="000B010E">
                  <w:pPr>
                    <w:pStyle w:val="ListParagraph"/>
                    <w:numPr>
                      <w:ilvl w:val="0"/>
                      <w:numId w:val="6"/>
                    </w:numPr>
                    <w:spacing w:after="0" w:line="240" w:lineRule="auto"/>
                    <w:rPr>
                      <w:rFonts w:ascii="Cambria Math" w:eastAsia="Calibri" w:hAnsi="Cambria Math" w:cs="Times New Roman"/>
                      <w:sz w:val="24"/>
                      <w:szCs w:val="24"/>
                    </w:rPr>
                  </w:pPr>
                  <m:oMath>
                    <m:f>
                      <m:fPr>
                        <m:ctrlPr>
                          <w:rPr>
                            <w:rFonts w:ascii="Cambria Math" w:eastAsia="Calibri" w:hAnsi="Cambria Math" w:cs="Times New Roman"/>
                            <w:i/>
                            <w:sz w:val="24"/>
                            <w:szCs w:val="24"/>
                          </w:rPr>
                        </m:ctrlPr>
                      </m:fPr>
                      <m:num>
                        <m:r>
                          <w:rPr>
                            <w:rFonts w:ascii="Cambria Math" w:eastAsia="Calibri" w:hAnsi="Cambria Math" w:cs="Times New Roman"/>
                            <w:sz w:val="24"/>
                            <w:szCs w:val="24"/>
                          </w:rPr>
                          <m:t>DE</m:t>
                        </m:r>
                      </m:num>
                      <m:den>
                        <m:r>
                          <w:rPr>
                            <w:rFonts w:ascii="Cambria Math" w:eastAsia="Calibri" w:hAnsi="Cambria Math" w:cs="Times New Roman"/>
                            <w:sz w:val="24"/>
                            <w:szCs w:val="24"/>
                          </w:rPr>
                          <m:t>EF</m:t>
                        </m:r>
                      </m:den>
                    </m:f>
                  </m:oMath>
                </w:p>
              </w:tc>
              <w:tc>
                <w:tcPr>
                  <w:tcW w:w="1272" w:type="dxa"/>
                </w:tcPr>
                <w:p w14:paraId="4F5D8BEA" w14:textId="0085F1CD" w:rsidR="00E44CBF" w:rsidRPr="000B010E" w:rsidRDefault="00AC779B" w:rsidP="00E549EC">
                  <w:pPr>
                    <w:pStyle w:val="ListParagraph"/>
                    <w:numPr>
                      <w:ilvl w:val="0"/>
                      <w:numId w:val="6"/>
                    </w:numPr>
                    <w:spacing w:after="0" w:line="240" w:lineRule="auto"/>
                    <w:rPr>
                      <w:rFonts w:ascii="Cambria Math" w:eastAsia="Calibri" w:hAnsi="Cambria Math" w:cs="Times New Roman"/>
                      <w:sz w:val="24"/>
                      <w:szCs w:val="24"/>
                    </w:rPr>
                  </w:pPr>
                  <m:oMath>
                    <m:f>
                      <m:fPr>
                        <m:ctrlPr>
                          <w:rPr>
                            <w:rFonts w:ascii="Cambria Math" w:eastAsia="Calibri" w:hAnsi="Cambria Math" w:cs="Times New Roman"/>
                            <w:i/>
                            <w:sz w:val="24"/>
                            <w:szCs w:val="24"/>
                          </w:rPr>
                        </m:ctrlPr>
                      </m:fPr>
                      <m:num>
                        <m:r>
                          <w:rPr>
                            <w:rFonts w:ascii="Cambria Math" w:eastAsia="Calibri" w:hAnsi="Cambria Math" w:cs="Times New Roman"/>
                            <w:sz w:val="24"/>
                            <w:szCs w:val="24"/>
                          </w:rPr>
                          <m:t>EF</m:t>
                        </m:r>
                      </m:num>
                      <m:den>
                        <m:r>
                          <w:rPr>
                            <w:rFonts w:ascii="Cambria Math" w:eastAsia="Calibri" w:hAnsi="Cambria Math" w:cs="Times New Roman"/>
                            <w:sz w:val="24"/>
                            <w:szCs w:val="24"/>
                          </w:rPr>
                          <m:t>DF</m:t>
                        </m:r>
                      </m:den>
                    </m:f>
                  </m:oMath>
                </w:p>
              </w:tc>
            </w:tr>
            <w:tr w:rsidR="00E44CBF" w14:paraId="16C59247" w14:textId="77777777" w:rsidTr="00E549EC">
              <w:trPr>
                <w:trHeight w:val="459"/>
              </w:trPr>
              <w:tc>
                <w:tcPr>
                  <w:tcW w:w="1272" w:type="dxa"/>
                </w:tcPr>
                <w:p w14:paraId="2DE9956D" w14:textId="6EDFD0A8" w:rsidR="00E44CBF" w:rsidRPr="000B010E" w:rsidRDefault="00AC779B" w:rsidP="00E549EC">
                  <w:pPr>
                    <w:pStyle w:val="ListParagraph"/>
                    <w:numPr>
                      <w:ilvl w:val="0"/>
                      <w:numId w:val="6"/>
                    </w:numPr>
                    <w:spacing w:after="0" w:line="240" w:lineRule="auto"/>
                    <w:rPr>
                      <w:rFonts w:ascii="Cambria Math" w:eastAsia="Calibri" w:hAnsi="Cambria Math" w:cs="Times New Roman"/>
                      <w:sz w:val="24"/>
                      <w:szCs w:val="24"/>
                    </w:rPr>
                  </w:pPr>
                  <m:oMath>
                    <m:f>
                      <m:fPr>
                        <m:ctrlPr>
                          <w:rPr>
                            <w:rFonts w:ascii="Cambria Math" w:eastAsia="Calibri" w:hAnsi="Cambria Math" w:cs="Times New Roman"/>
                            <w:i/>
                            <w:sz w:val="24"/>
                            <w:szCs w:val="24"/>
                          </w:rPr>
                        </m:ctrlPr>
                      </m:fPr>
                      <m:num>
                        <m:r>
                          <w:rPr>
                            <w:rFonts w:ascii="Cambria Math" w:eastAsia="Calibri" w:hAnsi="Cambria Math" w:cs="Times New Roman"/>
                            <w:sz w:val="24"/>
                            <w:szCs w:val="24"/>
                          </w:rPr>
                          <m:t>AB</m:t>
                        </m:r>
                      </m:num>
                      <m:den>
                        <m:r>
                          <w:rPr>
                            <w:rFonts w:ascii="Cambria Math" w:eastAsia="Calibri" w:hAnsi="Cambria Math" w:cs="Times New Roman"/>
                            <w:sz w:val="24"/>
                            <w:szCs w:val="24"/>
                          </w:rPr>
                          <m:t>CB</m:t>
                        </m:r>
                      </m:den>
                    </m:f>
                  </m:oMath>
                </w:p>
              </w:tc>
              <w:tc>
                <w:tcPr>
                  <w:tcW w:w="1272" w:type="dxa"/>
                </w:tcPr>
                <w:p w14:paraId="75164E1C" w14:textId="40094A54" w:rsidR="00E44CBF" w:rsidRPr="000B010E" w:rsidRDefault="00AC779B" w:rsidP="00E549EC">
                  <w:pPr>
                    <w:pStyle w:val="ListParagraph"/>
                    <w:numPr>
                      <w:ilvl w:val="0"/>
                      <w:numId w:val="6"/>
                    </w:numPr>
                    <w:spacing w:after="0" w:line="240" w:lineRule="auto"/>
                    <w:rPr>
                      <w:rFonts w:ascii="Cambria Math" w:eastAsia="Calibri" w:hAnsi="Cambria Math" w:cs="Times New Roman"/>
                      <w:sz w:val="24"/>
                      <w:szCs w:val="24"/>
                    </w:rPr>
                  </w:pPr>
                  <m:oMath>
                    <m:f>
                      <m:fPr>
                        <m:ctrlPr>
                          <w:rPr>
                            <w:rFonts w:ascii="Cambria Math" w:eastAsia="Calibri" w:hAnsi="Cambria Math" w:cs="Times New Roman"/>
                            <w:i/>
                            <w:sz w:val="24"/>
                            <w:szCs w:val="24"/>
                          </w:rPr>
                        </m:ctrlPr>
                      </m:fPr>
                      <m:num>
                        <m:r>
                          <w:rPr>
                            <w:rFonts w:ascii="Cambria Math" w:eastAsia="Calibri" w:hAnsi="Cambria Math" w:cs="Times New Roman"/>
                            <w:sz w:val="24"/>
                            <w:szCs w:val="24"/>
                          </w:rPr>
                          <m:t>BC</m:t>
                        </m:r>
                      </m:num>
                      <m:den>
                        <m:r>
                          <w:rPr>
                            <w:rFonts w:ascii="Cambria Math" w:eastAsia="Calibri" w:hAnsi="Cambria Math" w:cs="Times New Roman"/>
                            <w:sz w:val="24"/>
                            <w:szCs w:val="24"/>
                          </w:rPr>
                          <m:t>AC</m:t>
                        </m:r>
                      </m:den>
                    </m:f>
                  </m:oMath>
                </w:p>
              </w:tc>
              <w:tc>
                <w:tcPr>
                  <w:tcW w:w="1272" w:type="dxa"/>
                </w:tcPr>
                <w:p w14:paraId="73BF8E5E" w14:textId="3D70BDDC" w:rsidR="00E44CBF" w:rsidRPr="000B010E" w:rsidRDefault="00AC779B" w:rsidP="000B010E">
                  <w:pPr>
                    <w:pStyle w:val="ListParagraph"/>
                    <w:numPr>
                      <w:ilvl w:val="0"/>
                      <w:numId w:val="6"/>
                    </w:numPr>
                    <w:spacing w:after="0" w:line="240" w:lineRule="auto"/>
                    <w:rPr>
                      <w:rFonts w:ascii="Cambria Math" w:eastAsia="Calibri" w:hAnsi="Cambria Math" w:cs="Times New Roman"/>
                      <w:sz w:val="24"/>
                      <w:szCs w:val="24"/>
                    </w:rPr>
                  </w:pPr>
                  <m:oMath>
                    <m:f>
                      <m:fPr>
                        <m:ctrlPr>
                          <w:rPr>
                            <w:rFonts w:ascii="Cambria Math" w:eastAsia="Calibri" w:hAnsi="Cambria Math" w:cs="Times New Roman"/>
                            <w:i/>
                            <w:sz w:val="24"/>
                            <w:szCs w:val="24"/>
                          </w:rPr>
                        </m:ctrlPr>
                      </m:fPr>
                      <m:num>
                        <m:r>
                          <w:rPr>
                            <w:rFonts w:ascii="Cambria Math" w:eastAsia="Calibri" w:hAnsi="Cambria Math" w:cs="Times New Roman"/>
                            <w:sz w:val="24"/>
                            <w:szCs w:val="24"/>
                          </w:rPr>
                          <m:t>DE</m:t>
                        </m:r>
                      </m:num>
                      <m:den>
                        <m:r>
                          <w:rPr>
                            <w:rFonts w:ascii="Cambria Math" w:eastAsia="Calibri" w:hAnsi="Cambria Math" w:cs="Times New Roman"/>
                            <w:sz w:val="24"/>
                            <w:szCs w:val="24"/>
                          </w:rPr>
                          <m:t>DF</m:t>
                        </m:r>
                      </m:den>
                    </m:f>
                  </m:oMath>
                </w:p>
              </w:tc>
            </w:tr>
            <w:tr w:rsidR="00E44CBF" w14:paraId="68F5C5F7" w14:textId="77777777" w:rsidTr="00E549EC">
              <w:trPr>
                <w:trHeight w:val="459"/>
              </w:trPr>
              <w:tc>
                <w:tcPr>
                  <w:tcW w:w="1272" w:type="dxa"/>
                </w:tcPr>
                <w:p w14:paraId="34897773" w14:textId="405B2877" w:rsidR="00E44CBF" w:rsidRPr="000B010E" w:rsidRDefault="00AC779B" w:rsidP="00E549EC">
                  <w:pPr>
                    <w:pStyle w:val="ListParagraph"/>
                    <w:numPr>
                      <w:ilvl w:val="0"/>
                      <w:numId w:val="6"/>
                    </w:numPr>
                    <w:spacing w:after="0" w:line="240" w:lineRule="auto"/>
                    <w:rPr>
                      <w:rFonts w:ascii="Cambria Math" w:eastAsia="Calibri" w:hAnsi="Cambria Math" w:cs="Times New Roman"/>
                      <w:sz w:val="24"/>
                      <w:szCs w:val="24"/>
                    </w:rPr>
                  </w:pPr>
                  <m:oMath>
                    <m:f>
                      <m:fPr>
                        <m:ctrlPr>
                          <w:rPr>
                            <w:rFonts w:ascii="Cambria Math" w:eastAsia="Calibri" w:hAnsi="Cambria Math" w:cs="Times New Roman"/>
                            <w:i/>
                            <w:sz w:val="24"/>
                            <w:szCs w:val="24"/>
                          </w:rPr>
                        </m:ctrlPr>
                      </m:fPr>
                      <m:num>
                        <m:r>
                          <w:rPr>
                            <w:rFonts w:ascii="Cambria Math" w:eastAsia="Calibri" w:hAnsi="Cambria Math" w:cs="Times New Roman"/>
                            <w:sz w:val="24"/>
                            <w:szCs w:val="24"/>
                          </w:rPr>
                          <m:t>DF</m:t>
                        </m:r>
                      </m:num>
                      <m:den>
                        <m:r>
                          <w:rPr>
                            <w:rFonts w:ascii="Cambria Math" w:eastAsia="Calibri" w:hAnsi="Cambria Math" w:cs="Times New Roman"/>
                            <w:sz w:val="24"/>
                            <w:szCs w:val="24"/>
                          </w:rPr>
                          <m:t>FE</m:t>
                        </m:r>
                      </m:den>
                    </m:f>
                  </m:oMath>
                </w:p>
              </w:tc>
              <w:tc>
                <w:tcPr>
                  <w:tcW w:w="1272" w:type="dxa"/>
                </w:tcPr>
                <w:p w14:paraId="18B83F76" w14:textId="187223DA" w:rsidR="00E44CBF" w:rsidRPr="000B010E" w:rsidRDefault="00AC779B" w:rsidP="00E549EC">
                  <w:pPr>
                    <w:pStyle w:val="ListParagraph"/>
                    <w:numPr>
                      <w:ilvl w:val="0"/>
                      <w:numId w:val="6"/>
                    </w:numPr>
                    <w:spacing w:after="0" w:line="240" w:lineRule="auto"/>
                    <w:rPr>
                      <w:rFonts w:ascii="Cambria Math" w:eastAsia="Calibri" w:hAnsi="Cambria Math" w:cs="Times New Roman"/>
                      <w:sz w:val="24"/>
                      <w:szCs w:val="24"/>
                    </w:rPr>
                  </w:pPr>
                  <m:oMath>
                    <m:f>
                      <m:fPr>
                        <m:ctrlPr>
                          <w:rPr>
                            <w:rFonts w:ascii="Cambria Math" w:eastAsia="Calibri" w:hAnsi="Cambria Math" w:cs="Times New Roman"/>
                            <w:i/>
                            <w:sz w:val="24"/>
                            <w:szCs w:val="24"/>
                          </w:rPr>
                        </m:ctrlPr>
                      </m:fPr>
                      <m:num>
                        <m:r>
                          <w:rPr>
                            <w:rFonts w:ascii="Cambria Math" w:eastAsia="Calibri" w:hAnsi="Cambria Math" w:cs="Times New Roman"/>
                            <w:sz w:val="24"/>
                            <w:szCs w:val="24"/>
                          </w:rPr>
                          <m:t>AC</m:t>
                        </m:r>
                      </m:num>
                      <m:den>
                        <m:r>
                          <w:rPr>
                            <w:rFonts w:ascii="Cambria Math" w:eastAsia="Calibri" w:hAnsi="Cambria Math" w:cs="Times New Roman"/>
                            <w:sz w:val="24"/>
                            <w:szCs w:val="24"/>
                          </w:rPr>
                          <m:t>AB</m:t>
                        </m:r>
                      </m:den>
                    </m:f>
                  </m:oMath>
                </w:p>
              </w:tc>
              <w:tc>
                <w:tcPr>
                  <w:tcW w:w="1272" w:type="dxa"/>
                </w:tcPr>
                <w:p w14:paraId="6F674CAF" w14:textId="3655054A" w:rsidR="00E44CBF" w:rsidRDefault="00AC779B" w:rsidP="00E549EC">
                  <w:pPr>
                    <w:pStyle w:val="ListParagraph"/>
                    <w:numPr>
                      <w:ilvl w:val="0"/>
                      <w:numId w:val="6"/>
                    </w:numPr>
                    <w:spacing w:after="0" w:line="240" w:lineRule="auto"/>
                    <w:rPr>
                      <w:rFonts w:ascii="Cambria Math" w:eastAsia="Calibri" w:hAnsi="Cambria Math" w:cs="Times New Roman"/>
                      <w:sz w:val="24"/>
                      <w:szCs w:val="24"/>
                    </w:rPr>
                  </w:pPr>
                  <m:oMath>
                    <m:f>
                      <m:fPr>
                        <m:ctrlPr>
                          <w:rPr>
                            <w:rFonts w:ascii="Cambria Math" w:eastAsia="Calibri" w:hAnsi="Cambria Math" w:cs="Times New Roman"/>
                            <w:i/>
                            <w:sz w:val="24"/>
                            <w:szCs w:val="24"/>
                          </w:rPr>
                        </m:ctrlPr>
                      </m:fPr>
                      <m:num>
                        <m:r>
                          <w:rPr>
                            <w:rFonts w:ascii="Cambria Math" w:eastAsia="Calibri" w:hAnsi="Cambria Math" w:cs="Times New Roman"/>
                            <w:sz w:val="24"/>
                            <w:szCs w:val="24"/>
                          </w:rPr>
                          <m:t>AC</m:t>
                        </m:r>
                      </m:num>
                      <m:den>
                        <m:r>
                          <w:rPr>
                            <w:rFonts w:ascii="Cambria Math" w:eastAsia="Calibri" w:hAnsi="Cambria Math" w:cs="Times New Roman"/>
                            <w:sz w:val="24"/>
                            <w:szCs w:val="24"/>
                          </w:rPr>
                          <m:t>CB</m:t>
                        </m:r>
                      </m:den>
                    </m:f>
                  </m:oMath>
                </w:p>
              </w:tc>
            </w:tr>
          </w:tbl>
          <w:p w14:paraId="1F776558" w14:textId="2DC4E9EC" w:rsidR="000D55DA" w:rsidRPr="00D81F9F" w:rsidRDefault="00E44CBF" w:rsidP="00E44CBF">
            <w:pPr>
              <w:pStyle w:val="ListParagraph"/>
              <w:spacing w:after="0" w:line="240" w:lineRule="auto"/>
              <w:ind w:left="360"/>
              <w:rPr>
                <w:rFonts w:ascii="Cambria Math" w:eastAsia="Calibri" w:hAnsi="Cambria Math" w:cs="Times New Roman"/>
                <w:sz w:val="20"/>
                <w:szCs w:val="20"/>
              </w:rPr>
            </w:pPr>
            <w:r>
              <w:rPr>
                <w:rFonts w:ascii="Cambria Math" w:eastAsia="Calibri" w:hAnsi="Cambria Math" w:cs="Times New Roman"/>
                <w:sz w:val="24"/>
                <w:szCs w:val="24"/>
              </w:rPr>
              <w:t xml:space="preserve"> </w:t>
            </w:r>
          </w:p>
        </w:tc>
      </w:tr>
    </w:tbl>
    <w:p w14:paraId="1982611F" w14:textId="62E650F4" w:rsidR="009511C6" w:rsidRPr="008C3883" w:rsidRDefault="009511C6" w:rsidP="00917B03">
      <w:pPr>
        <w:spacing w:after="0" w:line="240" w:lineRule="auto"/>
        <w:rPr>
          <w:rFonts w:ascii="Cambria Math" w:hAnsi="Cambria Math"/>
          <w:sz w:val="20"/>
          <w:szCs w:val="20"/>
        </w:rPr>
      </w:pPr>
    </w:p>
    <w:sectPr w:rsidR="009511C6" w:rsidRPr="008C3883" w:rsidSect="00AC75E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154591" w14:textId="77777777" w:rsidR="00AC779B" w:rsidRDefault="00AC779B" w:rsidP="00AD012F">
      <w:pPr>
        <w:spacing w:after="0" w:line="240" w:lineRule="auto"/>
      </w:pPr>
      <w:r>
        <w:separator/>
      </w:r>
    </w:p>
  </w:endnote>
  <w:endnote w:type="continuationSeparator" w:id="0">
    <w:p w14:paraId="7090D98E" w14:textId="77777777" w:rsidR="00AC779B" w:rsidRDefault="00AC779B" w:rsidP="00AD0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auto"/>
    <w:pitch w:val="variable"/>
    <w:sig w:usb0="E1002EFF" w:usb1="C000605B" w:usb2="00000029" w:usb3="00000000" w:csb0="0001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00002FF" w:usb1="4000ACFF" w:usb2="00000001"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Chalkboard">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43A796" w14:textId="77777777" w:rsidR="00AC779B" w:rsidRDefault="00AC779B" w:rsidP="00AD012F">
      <w:pPr>
        <w:spacing w:after="0" w:line="240" w:lineRule="auto"/>
      </w:pPr>
      <w:r>
        <w:separator/>
      </w:r>
    </w:p>
  </w:footnote>
  <w:footnote w:type="continuationSeparator" w:id="0">
    <w:p w14:paraId="47E119C1" w14:textId="77777777" w:rsidR="00AC779B" w:rsidRDefault="00AC779B" w:rsidP="00AD012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57BC4"/>
    <w:multiLevelType w:val="hybridMultilevel"/>
    <w:tmpl w:val="A55A1A10"/>
    <w:lvl w:ilvl="0" w:tplc="F3CECBCC">
      <w:start w:val="1"/>
      <w:numFmt w:val="bullet"/>
      <w:lvlText w:val=""/>
      <w:lvlJc w:val="left"/>
      <w:pPr>
        <w:ind w:left="1080" w:hanging="360"/>
      </w:pPr>
      <w:rPr>
        <w:rFonts w:ascii="Tahoma" w:hAnsi="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6851EE"/>
    <w:multiLevelType w:val="hybridMultilevel"/>
    <w:tmpl w:val="E7B46436"/>
    <w:lvl w:ilvl="0" w:tplc="C206D14A">
      <w:start w:val="1"/>
      <w:numFmt w:val="decimal"/>
      <w:lvlText w:val="%1."/>
      <w:lvlJc w:val="left"/>
      <w:pPr>
        <w:ind w:left="360" w:hanging="360"/>
      </w:pPr>
      <w:rPr>
        <w:rFonts w:ascii="Cambria Math" w:hAnsi="Cambria Math"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52F5AEB"/>
    <w:multiLevelType w:val="hybridMultilevel"/>
    <w:tmpl w:val="6486D3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62689"/>
    <w:multiLevelType w:val="hybridMultilevel"/>
    <w:tmpl w:val="44D27838"/>
    <w:lvl w:ilvl="0" w:tplc="7A1AD640">
      <w:start w:val="1"/>
      <w:numFmt w:val="decimal"/>
      <w:lvlText w:val="%1."/>
      <w:lvlJc w:val="left"/>
      <w:pPr>
        <w:ind w:left="360" w:hanging="360"/>
      </w:pPr>
      <w:rPr>
        <w:rFonts w:ascii="Cambria Math" w:hAnsi="Cambria Math"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11C3589"/>
    <w:multiLevelType w:val="hybridMultilevel"/>
    <w:tmpl w:val="1C3A4C50"/>
    <w:lvl w:ilvl="0" w:tplc="8A4882C4">
      <w:start w:val="1"/>
      <w:numFmt w:val="lowerLetter"/>
      <w:lvlText w:val="%1)"/>
      <w:lvlJc w:val="left"/>
      <w:pPr>
        <w:ind w:left="360" w:hanging="360"/>
      </w:pPr>
      <w:rPr>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A922D72"/>
    <w:multiLevelType w:val="hybridMultilevel"/>
    <w:tmpl w:val="77DCAE4A"/>
    <w:lvl w:ilvl="0" w:tplc="13920B6E">
      <w:start w:val="1"/>
      <w:numFmt w:val="decimal"/>
      <w:lvlText w:val="%1."/>
      <w:lvlJc w:val="left"/>
      <w:pPr>
        <w:ind w:left="360" w:hanging="360"/>
      </w:pPr>
      <w:rPr>
        <w:rFonts w:ascii="Cambria Math" w:hAnsi="Cambria Math"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DB74AD"/>
    <w:multiLevelType w:val="multilevel"/>
    <w:tmpl w:val="D31A231C"/>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i w:val="0"/>
        <w:color w:val="auto"/>
        <w:sz w:val="20"/>
        <w:szCs w:val="20"/>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2B5153D"/>
    <w:multiLevelType w:val="multilevel"/>
    <w:tmpl w:val="902A4408"/>
    <w:styleLink w:val="ny-lesson-numbered-list"/>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764A5429"/>
    <w:multiLevelType w:val="hybridMultilevel"/>
    <w:tmpl w:val="FD1A93CE"/>
    <w:lvl w:ilvl="0" w:tplc="F3CECBCC">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876399"/>
    <w:multiLevelType w:val="hybridMultilevel"/>
    <w:tmpl w:val="1A9AD330"/>
    <w:lvl w:ilvl="0" w:tplc="72BE75F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A81789D"/>
    <w:multiLevelType w:val="hybridMultilevel"/>
    <w:tmpl w:val="44D27838"/>
    <w:lvl w:ilvl="0" w:tplc="7A1AD640">
      <w:start w:val="1"/>
      <w:numFmt w:val="decimal"/>
      <w:lvlText w:val="%1."/>
      <w:lvlJc w:val="left"/>
      <w:pPr>
        <w:ind w:left="360" w:hanging="360"/>
      </w:pPr>
      <w:rPr>
        <w:rFonts w:ascii="Cambria Math" w:hAnsi="Cambria Math"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7"/>
  </w:num>
  <w:num w:numId="3">
    <w:abstractNumId w:val="9"/>
  </w:num>
  <w:num w:numId="4">
    <w:abstractNumId w:val="10"/>
  </w:num>
  <w:num w:numId="5">
    <w:abstractNumId w:val="5"/>
  </w:num>
  <w:num w:numId="6">
    <w:abstractNumId w:val="4"/>
  </w:num>
  <w:num w:numId="7">
    <w:abstractNumId w:val="2"/>
  </w:num>
  <w:num w:numId="8">
    <w:abstractNumId w:val="1"/>
  </w:num>
  <w:num w:numId="9">
    <w:abstractNumId w:val="3"/>
  </w:num>
  <w:num w:numId="10">
    <w:abstractNumId w:val="8"/>
  </w:num>
  <w:num w:numId="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90B"/>
    <w:rsid w:val="00003959"/>
    <w:rsid w:val="00004037"/>
    <w:rsid w:val="00011A20"/>
    <w:rsid w:val="0001400B"/>
    <w:rsid w:val="00020171"/>
    <w:rsid w:val="0003212E"/>
    <w:rsid w:val="00035A14"/>
    <w:rsid w:val="000378AA"/>
    <w:rsid w:val="00043F07"/>
    <w:rsid w:val="0004615B"/>
    <w:rsid w:val="00060384"/>
    <w:rsid w:val="00064F75"/>
    <w:rsid w:val="00066900"/>
    <w:rsid w:val="00070A0A"/>
    <w:rsid w:val="000776CF"/>
    <w:rsid w:val="000863A3"/>
    <w:rsid w:val="00086E82"/>
    <w:rsid w:val="000A2B8F"/>
    <w:rsid w:val="000A490E"/>
    <w:rsid w:val="000B000E"/>
    <w:rsid w:val="000B010E"/>
    <w:rsid w:val="000B04BC"/>
    <w:rsid w:val="000C0C40"/>
    <w:rsid w:val="000C5154"/>
    <w:rsid w:val="000C54FD"/>
    <w:rsid w:val="000D55DA"/>
    <w:rsid w:val="000E12AE"/>
    <w:rsid w:val="000F05BF"/>
    <w:rsid w:val="000F2FF3"/>
    <w:rsid w:val="001001A3"/>
    <w:rsid w:val="001064CB"/>
    <w:rsid w:val="001068C6"/>
    <w:rsid w:val="00106F58"/>
    <w:rsid w:val="0013039A"/>
    <w:rsid w:val="00131FFA"/>
    <w:rsid w:val="0014307E"/>
    <w:rsid w:val="00147246"/>
    <w:rsid w:val="001524EF"/>
    <w:rsid w:val="00153957"/>
    <w:rsid w:val="001726E4"/>
    <w:rsid w:val="00172A63"/>
    <w:rsid w:val="00175409"/>
    <w:rsid w:val="00187132"/>
    <w:rsid w:val="00192D64"/>
    <w:rsid w:val="00193D8E"/>
    <w:rsid w:val="0019478E"/>
    <w:rsid w:val="001A053A"/>
    <w:rsid w:val="001A17AD"/>
    <w:rsid w:val="001A2F98"/>
    <w:rsid w:val="001A64ED"/>
    <w:rsid w:val="001B1482"/>
    <w:rsid w:val="001B5FFE"/>
    <w:rsid w:val="001B67CC"/>
    <w:rsid w:val="001C4BA3"/>
    <w:rsid w:val="001C5AD5"/>
    <w:rsid w:val="001D30CE"/>
    <w:rsid w:val="001D64F8"/>
    <w:rsid w:val="001D6F8C"/>
    <w:rsid w:val="001E4ACD"/>
    <w:rsid w:val="001F002F"/>
    <w:rsid w:val="00205771"/>
    <w:rsid w:val="00221D8B"/>
    <w:rsid w:val="00223E78"/>
    <w:rsid w:val="00226250"/>
    <w:rsid w:val="002312C4"/>
    <w:rsid w:val="0023232F"/>
    <w:rsid w:val="00247BB0"/>
    <w:rsid w:val="002516A4"/>
    <w:rsid w:val="00252925"/>
    <w:rsid w:val="0025303F"/>
    <w:rsid w:val="002651DC"/>
    <w:rsid w:val="00272CF6"/>
    <w:rsid w:val="0027534D"/>
    <w:rsid w:val="0027756D"/>
    <w:rsid w:val="00281E42"/>
    <w:rsid w:val="002A243C"/>
    <w:rsid w:val="002A5E8B"/>
    <w:rsid w:val="002A6ABF"/>
    <w:rsid w:val="002B3A5A"/>
    <w:rsid w:val="002B7EE9"/>
    <w:rsid w:val="002C00AF"/>
    <w:rsid w:val="002C2002"/>
    <w:rsid w:val="002C2AC1"/>
    <w:rsid w:val="002D3DC7"/>
    <w:rsid w:val="002D4412"/>
    <w:rsid w:val="002D7505"/>
    <w:rsid w:val="002E0E16"/>
    <w:rsid w:val="002E2805"/>
    <w:rsid w:val="002E3BFD"/>
    <w:rsid w:val="002E7BC6"/>
    <w:rsid w:val="002F1B9B"/>
    <w:rsid w:val="002F272C"/>
    <w:rsid w:val="00310F5A"/>
    <w:rsid w:val="003145A2"/>
    <w:rsid w:val="00316648"/>
    <w:rsid w:val="00330942"/>
    <w:rsid w:val="0033599E"/>
    <w:rsid w:val="0034084C"/>
    <w:rsid w:val="003452FC"/>
    <w:rsid w:val="003459E1"/>
    <w:rsid w:val="00347C3A"/>
    <w:rsid w:val="003544D2"/>
    <w:rsid w:val="003547DB"/>
    <w:rsid w:val="003559BA"/>
    <w:rsid w:val="0035607C"/>
    <w:rsid w:val="003563A9"/>
    <w:rsid w:val="003577E4"/>
    <w:rsid w:val="00366D0A"/>
    <w:rsid w:val="00373970"/>
    <w:rsid w:val="003745B1"/>
    <w:rsid w:val="00377DD1"/>
    <w:rsid w:val="00390B59"/>
    <w:rsid w:val="00392197"/>
    <w:rsid w:val="00395399"/>
    <w:rsid w:val="00396476"/>
    <w:rsid w:val="00396C13"/>
    <w:rsid w:val="003A3BCE"/>
    <w:rsid w:val="003C1F22"/>
    <w:rsid w:val="003D239F"/>
    <w:rsid w:val="003D2589"/>
    <w:rsid w:val="003D53B1"/>
    <w:rsid w:val="003F1024"/>
    <w:rsid w:val="00416856"/>
    <w:rsid w:val="004223DD"/>
    <w:rsid w:val="00422BE5"/>
    <w:rsid w:val="00422ECE"/>
    <w:rsid w:val="004237E2"/>
    <w:rsid w:val="00426258"/>
    <w:rsid w:val="0042626A"/>
    <w:rsid w:val="0042699C"/>
    <w:rsid w:val="00433C7D"/>
    <w:rsid w:val="00434BA9"/>
    <w:rsid w:val="0043578D"/>
    <w:rsid w:val="00435A84"/>
    <w:rsid w:val="00435ED1"/>
    <w:rsid w:val="00440B98"/>
    <w:rsid w:val="004434C9"/>
    <w:rsid w:val="00443E63"/>
    <w:rsid w:val="004475EC"/>
    <w:rsid w:val="004564B2"/>
    <w:rsid w:val="00456597"/>
    <w:rsid w:val="00460827"/>
    <w:rsid w:val="004630D1"/>
    <w:rsid w:val="00463E0D"/>
    <w:rsid w:val="00467505"/>
    <w:rsid w:val="0048256F"/>
    <w:rsid w:val="004834CD"/>
    <w:rsid w:val="004862B6"/>
    <w:rsid w:val="00490A96"/>
    <w:rsid w:val="00497F60"/>
    <w:rsid w:val="004A29AE"/>
    <w:rsid w:val="004A4D28"/>
    <w:rsid w:val="004A65B5"/>
    <w:rsid w:val="004B65C1"/>
    <w:rsid w:val="004C1F4D"/>
    <w:rsid w:val="004D42F8"/>
    <w:rsid w:val="004E229A"/>
    <w:rsid w:val="004F2853"/>
    <w:rsid w:val="004F53EC"/>
    <w:rsid w:val="005052B7"/>
    <w:rsid w:val="00507CBD"/>
    <w:rsid w:val="00522440"/>
    <w:rsid w:val="0052355F"/>
    <w:rsid w:val="0052377A"/>
    <w:rsid w:val="00524E90"/>
    <w:rsid w:val="00531029"/>
    <w:rsid w:val="00536DD1"/>
    <w:rsid w:val="00540011"/>
    <w:rsid w:val="00545499"/>
    <w:rsid w:val="005472C5"/>
    <w:rsid w:val="00552308"/>
    <w:rsid w:val="00553FA8"/>
    <w:rsid w:val="005611AF"/>
    <w:rsid w:val="00570EA5"/>
    <w:rsid w:val="00577222"/>
    <w:rsid w:val="005774A9"/>
    <w:rsid w:val="005814C5"/>
    <w:rsid w:val="005865E5"/>
    <w:rsid w:val="00597BE1"/>
    <w:rsid w:val="00597ED4"/>
    <w:rsid w:val="005A6B1A"/>
    <w:rsid w:val="005A7C36"/>
    <w:rsid w:val="005B39E2"/>
    <w:rsid w:val="005B4A1D"/>
    <w:rsid w:val="005C50AD"/>
    <w:rsid w:val="005C5B76"/>
    <w:rsid w:val="005D0BAE"/>
    <w:rsid w:val="005D7E67"/>
    <w:rsid w:val="005E0AAB"/>
    <w:rsid w:val="005E7439"/>
    <w:rsid w:val="005F0E4A"/>
    <w:rsid w:val="005F5DBC"/>
    <w:rsid w:val="005F6D2C"/>
    <w:rsid w:val="0060081E"/>
    <w:rsid w:val="006016A2"/>
    <w:rsid w:val="00603157"/>
    <w:rsid w:val="0060594E"/>
    <w:rsid w:val="00613BB6"/>
    <w:rsid w:val="006204E3"/>
    <w:rsid w:val="00621670"/>
    <w:rsid w:val="00621C85"/>
    <w:rsid w:val="006253A6"/>
    <w:rsid w:val="00626A02"/>
    <w:rsid w:val="00626C0E"/>
    <w:rsid w:val="00634B9B"/>
    <w:rsid w:val="00635F51"/>
    <w:rsid w:val="0064147B"/>
    <w:rsid w:val="00650D5F"/>
    <w:rsid w:val="00660C07"/>
    <w:rsid w:val="00661FD6"/>
    <w:rsid w:val="00664CBE"/>
    <w:rsid w:val="00674212"/>
    <w:rsid w:val="00682DC3"/>
    <w:rsid w:val="00694990"/>
    <w:rsid w:val="006A1A53"/>
    <w:rsid w:val="006B05BE"/>
    <w:rsid w:val="006B315C"/>
    <w:rsid w:val="006B6014"/>
    <w:rsid w:val="006C0ED2"/>
    <w:rsid w:val="006D1556"/>
    <w:rsid w:val="006D4E84"/>
    <w:rsid w:val="006D7B3C"/>
    <w:rsid w:val="006D7CFC"/>
    <w:rsid w:val="006D7EC8"/>
    <w:rsid w:val="006E26E2"/>
    <w:rsid w:val="006E67EE"/>
    <w:rsid w:val="006E75A9"/>
    <w:rsid w:val="006E7FC7"/>
    <w:rsid w:val="006F3B71"/>
    <w:rsid w:val="007248BD"/>
    <w:rsid w:val="00727762"/>
    <w:rsid w:val="00732179"/>
    <w:rsid w:val="00732343"/>
    <w:rsid w:val="00735610"/>
    <w:rsid w:val="0074332E"/>
    <w:rsid w:val="00745E95"/>
    <w:rsid w:val="00747038"/>
    <w:rsid w:val="007506E2"/>
    <w:rsid w:val="00756AD4"/>
    <w:rsid w:val="00757D8D"/>
    <w:rsid w:val="00767C54"/>
    <w:rsid w:val="00771655"/>
    <w:rsid w:val="00772A60"/>
    <w:rsid w:val="00773799"/>
    <w:rsid w:val="0077728F"/>
    <w:rsid w:val="007907B5"/>
    <w:rsid w:val="00795EAD"/>
    <w:rsid w:val="00796400"/>
    <w:rsid w:val="007A6543"/>
    <w:rsid w:val="007A6816"/>
    <w:rsid w:val="007A7B9C"/>
    <w:rsid w:val="007B5AAE"/>
    <w:rsid w:val="007C6ABD"/>
    <w:rsid w:val="007C6E2B"/>
    <w:rsid w:val="007D1423"/>
    <w:rsid w:val="007D2FEA"/>
    <w:rsid w:val="007D32BF"/>
    <w:rsid w:val="007D7B25"/>
    <w:rsid w:val="007E56A6"/>
    <w:rsid w:val="007F7E6F"/>
    <w:rsid w:val="00800664"/>
    <w:rsid w:val="008047CB"/>
    <w:rsid w:val="008208A9"/>
    <w:rsid w:val="00820BD6"/>
    <w:rsid w:val="008233E2"/>
    <w:rsid w:val="00827C38"/>
    <w:rsid w:val="00834AB1"/>
    <w:rsid w:val="00840D99"/>
    <w:rsid w:val="008517F8"/>
    <w:rsid w:val="00853C74"/>
    <w:rsid w:val="00854243"/>
    <w:rsid w:val="00855051"/>
    <w:rsid w:val="00855463"/>
    <w:rsid w:val="0086049D"/>
    <w:rsid w:val="00861B24"/>
    <w:rsid w:val="00867CB3"/>
    <w:rsid w:val="00871A47"/>
    <w:rsid w:val="008766D9"/>
    <w:rsid w:val="0087705B"/>
    <w:rsid w:val="00881B30"/>
    <w:rsid w:val="00881F8D"/>
    <w:rsid w:val="00883BE4"/>
    <w:rsid w:val="00887F59"/>
    <w:rsid w:val="00891876"/>
    <w:rsid w:val="008925E7"/>
    <w:rsid w:val="008943E6"/>
    <w:rsid w:val="008A1F6D"/>
    <w:rsid w:val="008A3F29"/>
    <w:rsid w:val="008B00E3"/>
    <w:rsid w:val="008B1E59"/>
    <w:rsid w:val="008B29E6"/>
    <w:rsid w:val="008B3064"/>
    <w:rsid w:val="008B70C2"/>
    <w:rsid w:val="008C3883"/>
    <w:rsid w:val="008E4235"/>
    <w:rsid w:val="008E6BE1"/>
    <w:rsid w:val="008E6F97"/>
    <w:rsid w:val="008F3097"/>
    <w:rsid w:val="008F3D83"/>
    <w:rsid w:val="008F5BAD"/>
    <w:rsid w:val="008F5C06"/>
    <w:rsid w:val="008F695D"/>
    <w:rsid w:val="00904C89"/>
    <w:rsid w:val="00906D02"/>
    <w:rsid w:val="00906D90"/>
    <w:rsid w:val="00907D72"/>
    <w:rsid w:val="00907EDF"/>
    <w:rsid w:val="00917B03"/>
    <w:rsid w:val="00922805"/>
    <w:rsid w:val="00922C4B"/>
    <w:rsid w:val="00922FA4"/>
    <w:rsid w:val="00924318"/>
    <w:rsid w:val="00931A06"/>
    <w:rsid w:val="00932F49"/>
    <w:rsid w:val="009351DF"/>
    <w:rsid w:val="00940886"/>
    <w:rsid w:val="00941832"/>
    <w:rsid w:val="00941CB5"/>
    <w:rsid w:val="009511C6"/>
    <w:rsid w:val="00952291"/>
    <w:rsid w:val="00956B9B"/>
    <w:rsid w:val="00967306"/>
    <w:rsid w:val="0096797E"/>
    <w:rsid w:val="00975691"/>
    <w:rsid w:val="00975BC5"/>
    <w:rsid w:val="00980298"/>
    <w:rsid w:val="0098344D"/>
    <w:rsid w:val="0098532E"/>
    <w:rsid w:val="00987602"/>
    <w:rsid w:val="00993509"/>
    <w:rsid w:val="009967F8"/>
    <w:rsid w:val="009A611F"/>
    <w:rsid w:val="009B0574"/>
    <w:rsid w:val="009B2277"/>
    <w:rsid w:val="009B5601"/>
    <w:rsid w:val="009C0ED2"/>
    <w:rsid w:val="009C11A1"/>
    <w:rsid w:val="009C1ECA"/>
    <w:rsid w:val="009C39E2"/>
    <w:rsid w:val="009C4183"/>
    <w:rsid w:val="009D0F2E"/>
    <w:rsid w:val="009D3F5C"/>
    <w:rsid w:val="009D4A2B"/>
    <w:rsid w:val="009E37B3"/>
    <w:rsid w:val="00A00F7B"/>
    <w:rsid w:val="00A02410"/>
    <w:rsid w:val="00A034C4"/>
    <w:rsid w:val="00A064C0"/>
    <w:rsid w:val="00A11373"/>
    <w:rsid w:val="00A16D2E"/>
    <w:rsid w:val="00A171F5"/>
    <w:rsid w:val="00A40BC6"/>
    <w:rsid w:val="00A534B8"/>
    <w:rsid w:val="00A57FD7"/>
    <w:rsid w:val="00A61C47"/>
    <w:rsid w:val="00A76594"/>
    <w:rsid w:val="00A858C3"/>
    <w:rsid w:val="00A9023C"/>
    <w:rsid w:val="00A93C31"/>
    <w:rsid w:val="00A94FD6"/>
    <w:rsid w:val="00AA459E"/>
    <w:rsid w:val="00AA6B8F"/>
    <w:rsid w:val="00AC75EE"/>
    <w:rsid w:val="00AC779B"/>
    <w:rsid w:val="00AD012F"/>
    <w:rsid w:val="00AD4D4F"/>
    <w:rsid w:val="00AD6E71"/>
    <w:rsid w:val="00AE1AD9"/>
    <w:rsid w:val="00AE2A38"/>
    <w:rsid w:val="00AE497D"/>
    <w:rsid w:val="00AE4C09"/>
    <w:rsid w:val="00AF4DE2"/>
    <w:rsid w:val="00AF6221"/>
    <w:rsid w:val="00AF7246"/>
    <w:rsid w:val="00B02C4A"/>
    <w:rsid w:val="00B131D0"/>
    <w:rsid w:val="00B135FC"/>
    <w:rsid w:val="00B216E1"/>
    <w:rsid w:val="00B21928"/>
    <w:rsid w:val="00B358E0"/>
    <w:rsid w:val="00B35BD1"/>
    <w:rsid w:val="00B40BBE"/>
    <w:rsid w:val="00B4350E"/>
    <w:rsid w:val="00B80960"/>
    <w:rsid w:val="00B94CD2"/>
    <w:rsid w:val="00B95AD2"/>
    <w:rsid w:val="00B962A5"/>
    <w:rsid w:val="00BA5D65"/>
    <w:rsid w:val="00BB0CCA"/>
    <w:rsid w:val="00BB4524"/>
    <w:rsid w:val="00BB680B"/>
    <w:rsid w:val="00BC17AC"/>
    <w:rsid w:val="00BC4EFE"/>
    <w:rsid w:val="00BC5774"/>
    <w:rsid w:val="00BC5DFE"/>
    <w:rsid w:val="00BC5F12"/>
    <w:rsid w:val="00BD47F8"/>
    <w:rsid w:val="00BE090B"/>
    <w:rsid w:val="00BE3D4F"/>
    <w:rsid w:val="00BF3492"/>
    <w:rsid w:val="00C102D2"/>
    <w:rsid w:val="00C10DC5"/>
    <w:rsid w:val="00C11808"/>
    <w:rsid w:val="00C25BDB"/>
    <w:rsid w:val="00C304D1"/>
    <w:rsid w:val="00C3096C"/>
    <w:rsid w:val="00C410CE"/>
    <w:rsid w:val="00C44D82"/>
    <w:rsid w:val="00C617BF"/>
    <w:rsid w:val="00C708B6"/>
    <w:rsid w:val="00C70FC1"/>
    <w:rsid w:val="00C71B6A"/>
    <w:rsid w:val="00C7422D"/>
    <w:rsid w:val="00C81C2C"/>
    <w:rsid w:val="00C84C93"/>
    <w:rsid w:val="00C857D1"/>
    <w:rsid w:val="00CA3734"/>
    <w:rsid w:val="00CB2E42"/>
    <w:rsid w:val="00CC5DD9"/>
    <w:rsid w:val="00CC6DB8"/>
    <w:rsid w:val="00CD1AE2"/>
    <w:rsid w:val="00CD5710"/>
    <w:rsid w:val="00CD69E1"/>
    <w:rsid w:val="00CE0ADD"/>
    <w:rsid w:val="00CF0B62"/>
    <w:rsid w:val="00D06B97"/>
    <w:rsid w:val="00D10897"/>
    <w:rsid w:val="00D108AA"/>
    <w:rsid w:val="00D1379A"/>
    <w:rsid w:val="00D13B6C"/>
    <w:rsid w:val="00D14834"/>
    <w:rsid w:val="00D16740"/>
    <w:rsid w:val="00D30BCE"/>
    <w:rsid w:val="00D30E80"/>
    <w:rsid w:val="00D416BD"/>
    <w:rsid w:val="00D457F0"/>
    <w:rsid w:val="00D53881"/>
    <w:rsid w:val="00D557F8"/>
    <w:rsid w:val="00D564AF"/>
    <w:rsid w:val="00D60667"/>
    <w:rsid w:val="00D61600"/>
    <w:rsid w:val="00D6233D"/>
    <w:rsid w:val="00D7746A"/>
    <w:rsid w:val="00D77A09"/>
    <w:rsid w:val="00D819FD"/>
    <w:rsid w:val="00D81F9F"/>
    <w:rsid w:val="00D8252A"/>
    <w:rsid w:val="00D86ED4"/>
    <w:rsid w:val="00D91B6D"/>
    <w:rsid w:val="00D96042"/>
    <w:rsid w:val="00D96D90"/>
    <w:rsid w:val="00DA0CA0"/>
    <w:rsid w:val="00DA203A"/>
    <w:rsid w:val="00DA29EF"/>
    <w:rsid w:val="00DB209C"/>
    <w:rsid w:val="00DC2504"/>
    <w:rsid w:val="00DC7593"/>
    <w:rsid w:val="00DD163F"/>
    <w:rsid w:val="00DE67A2"/>
    <w:rsid w:val="00DF0C78"/>
    <w:rsid w:val="00DF31AF"/>
    <w:rsid w:val="00DF797F"/>
    <w:rsid w:val="00DF7F3C"/>
    <w:rsid w:val="00E00FE3"/>
    <w:rsid w:val="00E1255D"/>
    <w:rsid w:val="00E129FD"/>
    <w:rsid w:val="00E21E87"/>
    <w:rsid w:val="00E23601"/>
    <w:rsid w:val="00E247EB"/>
    <w:rsid w:val="00E31CCC"/>
    <w:rsid w:val="00E32E98"/>
    <w:rsid w:val="00E44CBF"/>
    <w:rsid w:val="00E476DF"/>
    <w:rsid w:val="00E5382F"/>
    <w:rsid w:val="00E549EC"/>
    <w:rsid w:val="00E60323"/>
    <w:rsid w:val="00E727D6"/>
    <w:rsid w:val="00E730C6"/>
    <w:rsid w:val="00E734B7"/>
    <w:rsid w:val="00E80AAC"/>
    <w:rsid w:val="00E8315E"/>
    <w:rsid w:val="00E92230"/>
    <w:rsid w:val="00EA0E5C"/>
    <w:rsid w:val="00EA7868"/>
    <w:rsid w:val="00EB46F9"/>
    <w:rsid w:val="00EC0C66"/>
    <w:rsid w:val="00EC478A"/>
    <w:rsid w:val="00EC4EDB"/>
    <w:rsid w:val="00EC591B"/>
    <w:rsid w:val="00EC7EF8"/>
    <w:rsid w:val="00ED1C32"/>
    <w:rsid w:val="00ED5D85"/>
    <w:rsid w:val="00EE415D"/>
    <w:rsid w:val="00EF0310"/>
    <w:rsid w:val="00F001E2"/>
    <w:rsid w:val="00F065EA"/>
    <w:rsid w:val="00F15E80"/>
    <w:rsid w:val="00F25A70"/>
    <w:rsid w:val="00F33CC4"/>
    <w:rsid w:val="00F409EC"/>
    <w:rsid w:val="00F40EF1"/>
    <w:rsid w:val="00F42295"/>
    <w:rsid w:val="00F532D0"/>
    <w:rsid w:val="00F56064"/>
    <w:rsid w:val="00F6118C"/>
    <w:rsid w:val="00F620D7"/>
    <w:rsid w:val="00F62A67"/>
    <w:rsid w:val="00F7281D"/>
    <w:rsid w:val="00F72CB5"/>
    <w:rsid w:val="00F73106"/>
    <w:rsid w:val="00F74C24"/>
    <w:rsid w:val="00F9145D"/>
    <w:rsid w:val="00F93C0C"/>
    <w:rsid w:val="00FA01CE"/>
    <w:rsid w:val="00FA4E7A"/>
    <w:rsid w:val="00FB03A5"/>
    <w:rsid w:val="00FB2779"/>
    <w:rsid w:val="00FB56DD"/>
    <w:rsid w:val="00FC3201"/>
    <w:rsid w:val="00FC4F68"/>
    <w:rsid w:val="00FF4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58117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90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90B"/>
    <w:pPr>
      <w:ind w:left="720"/>
      <w:contextualSpacing/>
    </w:pPr>
  </w:style>
  <w:style w:type="table" w:styleId="TableGrid">
    <w:name w:val="Table Grid"/>
    <w:basedOn w:val="TableNormal"/>
    <w:uiPriority w:val="39"/>
    <w:rsid w:val="00BE09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esson-numbering">
    <w:name w:val="ny-lesson-numbering"/>
    <w:basedOn w:val="Normal"/>
    <w:link w:val="ny-lesson-numberingChar"/>
    <w:qFormat/>
    <w:rsid w:val="00D30BCE"/>
    <w:pPr>
      <w:widowControl w:val="0"/>
      <w:numPr>
        <w:numId w:val="1"/>
      </w:numPr>
      <w:tabs>
        <w:tab w:val="left" w:pos="403"/>
      </w:tabs>
      <w:spacing w:before="60" w:after="60" w:line="252" w:lineRule="auto"/>
    </w:pPr>
    <w:rPr>
      <w:rFonts w:ascii="Calibri" w:eastAsia="Myriad Pro" w:hAnsi="Calibri" w:cs="Myriad Pro"/>
      <w:color w:val="231F20"/>
      <w:sz w:val="20"/>
    </w:rPr>
  </w:style>
  <w:style w:type="character" w:customStyle="1" w:styleId="ny-lesson-numberingChar">
    <w:name w:val="ny-lesson-numbering Char"/>
    <w:basedOn w:val="DefaultParagraphFont"/>
    <w:link w:val="ny-lesson-numbering"/>
    <w:rsid w:val="00D30BCE"/>
    <w:rPr>
      <w:rFonts w:ascii="Calibri" w:eastAsia="Myriad Pro" w:hAnsi="Calibri" w:cs="Myriad Pro"/>
      <w:color w:val="231F20"/>
      <w:sz w:val="20"/>
    </w:rPr>
  </w:style>
  <w:style w:type="paragraph" w:styleId="BalloonText">
    <w:name w:val="Balloon Text"/>
    <w:basedOn w:val="Normal"/>
    <w:link w:val="BalloonTextChar"/>
    <w:uiPriority w:val="99"/>
    <w:semiHidden/>
    <w:unhideWhenUsed/>
    <w:rsid w:val="00D30BCE"/>
    <w:pPr>
      <w:spacing w:after="0" w:line="240" w:lineRule="auto"/>
    </w:pPr>
    <w:rPr>
      <w:rFonts w:ascii="Lucida Grande" w:eastAsiaTheme="minorEastAsia" w:hAnsi="Lucida Grande" w:cs="Lucida Grande"/>
      <w:b/>
      <w:bCs/>
      <w:sz w:val="18"/>
      <w:szCs w:val="18"/>
    </w:rPr>
  </w:style>
  <w:style w:type="character" w:customStyle="1" w:styleId="BalloonTextChar">
    <w:name w:val="Balloon Text Char"/>
    <w:basedOn w:val="DefaultParagraphFont"/>
    <w:link w:val="BalloonText"/>
    <w:uiPriority w:val="99"/>
    <w:semiHidden/>
    <w:rsid w:val="00D30BCE"/>
    <w:rPr>
      <w:rFonts w:ascii="Lucida Grande" w:eastAsiaTheme="minorEastAsia" w:hAnsi="Lucida Grande" w:cs="Lucida Grande"/>
      <w:b/>
      <w:bCs/>
      <w:sz w:val="18"/>
      <w:szCs w:val="18"/>
    </w:rPr>
  </w:style>
  <w:style w:type="numbering" w:customStyle="1" w:styleId="ny-lesson-numbered-list">
    <w:name w:val="ny-lesson-numbered-list"/>
    <w:uiPriority w:val="99"/>
    <w:rsid w:val="00834AB1"/>
    <w:pPr>
      <w:numPr>
        <w:numId w:val="2"/>
      </w:numPr>
    </w:pPr>
  </w:style>
  <w:style w:type="paragraph" w:styleId="Header">
    <w:name w:val="header"/>
    <w:basedOn w:val="Normal"/>
    <w:link w:val="HeaderChar"/>
    <w:uiPriority w:val="99"/>
    <w:unhideWhenUsed/>
    <w:rsid w:val="00AD01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12F"/>
  </w:style>
  <w:style w:type="paragraph" w:styleId="Footer">
    <w:name w:val="footer"/>
    <w:basedOn w:val="Normal"/>
    <w:link w:val="FooterChar"/>
    <w:uiPriority w:val="99"/>
    <w:unhideWhenUsed/>
    <w:rsid w:val="00AD01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12F"/>
  </w:style>
  <w:style w:type="paragraph" w:customStyle="1" w:styleId="ColorfulList-Accent11">
    <w:name w:val="Colorful List - Accent 11"/>
    <w:basedOn w:val="Normal"/>
    <w:uiPriority w:val="34"/>
    <w:qFormat/>
    <w:rsid w:val="0098344D"/>
    <w:pPr>
      <w:spacing w:after="0" w:line="240" w:lineRule="auto"/>
      <w:ind w:left="720"/>
      <w:contextualSpacing/>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435E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977904">
      <w:bodyDiv w:val="1"/>
      <w:marLeft w:val="0"/>
      <w:marRight w:val="0"/>
      <w:marTop w:val="0"/>
      <w:marBottom w:val="0"/>
      <w:divBdr>
        <w:top w:val="none" w:sz="0" w:space="0" w:color="auto"/>
        <w:left w:val="none" w:sz="0" w:space="0" w:color="auto"/>
        <w:bottom w:val="none" w:sz="0" w:space="0" w:color="auto"/>
        <w:right w:val="none" w:sz="0" w:space="0" w:color="auto"/>
      </w:divBdr>
    </w:div>
    <w:div w:id="707880424">
      <w:bodyDiv w:val="1"/>
      <w:marLeft w:val="0"/>
      <w:marRight w:val="0"/>
      <w:marTop w:val="0"/>
      <w:marBottom w:val="0"/>
      <w:divBdr>
        <w:top w:val="none" w:sz="0" w:space="0" w:color="auto"/>
        <w:left w:val="none" w:sz="0" w:space="0" w:color="auto"/>
        <w:bottom w:val="none" w:sz="0" w:space="0" w:color="auto"/>
        <w:right w:val="none" w:sz="0" w:space="0" w:color="auto"/>
      </w:divBdr>
    </w:div>
    <w:div w:id="772558272">
      <w:bodyDiv w:val="1"/>
      <w:marLeft w:val="0"/>
      <w:marRight w:val="0"/>
      <w:marTop w:val="0"/>
      <w:marBottom w:val="0"/>
      <w:divBdr>
        <w:top w:val="none" w:sz="0" w:space="0" w:color="auto"/>
        <w:left w:val="none" w:sz="0" w:space="0" w:color="auto"/>
        <w:bottom w:val="none" w:sz="0" w:space="0" w:color="auto"/>
        <w:right w:val="none" w:sz="0" w:space="0" w:color="auto"/>
      </w:divBdr>
      <w:divsChild>
        <w:div w:id="1364790689">
          <w:marLeft w:val="0"/>
          <w:marRight w:val="0"/>
          <w:marTop w:val="0"/>
          <w:marBottom w:val="0"/>
          <w:divBdr>
            <w:top w:val="none" w:sz="0" w:space="0" w:color="auto"/>
            <w:left w:val="none" w:sz="0" w:space="0" w:color="auto"/>
            <w:bottom w:val="none" w:sz="0" w:space="0" w:color="auto"/>
            <w:right w:val="none" w:sz="0" w:space="0" w:color="auto"/>
          </w:divBdr>
        </w:div>
        <w:div w:id="1294293376">
          <w:marLeft w:val="0"/>
          <w:marRight w:val="0"/>
          <w:marTop w:val="0"/>
          <w:marBottom w:val="0"/>
          <w:divBdr>
            <w:top w:val="none" w:sz="0" w:space="0" w:color="auto"/>
            <w:left w:val="none" w:sz="0" w:space="0" w:color="auto"/>
            <w:bottom w:val="none" w:sz="0" w:space="0" w:color="auto"/>
            <w:right w:val="none" w:sz="0" w:space="0" w:color="auto"/>
          </w:divBdr>
          <w:divsChild>
            <w:div w:id="1604263313">
              <w:marLeft w:val="0"/>
              <w:marRight w:val="0"/>
              <w:marTop w:val="0"/>
              <w:marBottom w:val="0"/>
              <w:divBdr>
                <w:top w:val="none" w:sz="0" w:space="0" w:color="auto"/>
                <w:left w:val="none" w:sz="0" w:space="0" w:color="auto"/>
                <w:bottom w:val="none" w:sz="0" w:space="0" w:color="auto"/>
                <w:right w:val="none" w:sz="0" w:space="0" w:color="auto"/>
              </w:divBdr>
            </w:div>
            <w:div w:id="1832059889">
              <w:marLeft w:val="0"/>
              <w:marRight w:val="0"/>
              <w:marTop w:val="0"/>
              <w:marBottom w:val="0"/>
              <w:divBdr>
                <w:top w:val="none" w:sz="0" w:space="0" w:color="auto"/>
                <w:left w:val="none" w:sz="0" w:space="0" w:color="auto"/>
                <w:bottom w:val="none" w:sz="0" w:space="0" w:color="auto"/>
                <w:right w:val="none" w:sz="0" w:space="0" w:color="auto"/>
              </w:divBdr>
              <w:divsChild>
                <w:div w:id="368116779">
                  <w:marLeft w:val="0"/>
                  <w:marRight w:val="0"/>
                  <w:marTop w:val="0"/>
                  <w:marBottom w:val="0"/>
                  <w:divBdr>
                    <w:top w:val="none" w:sz="0" w:space="0" w:color="auto"/>
                    <w:left w:val="none" w:sz="0" w:space="0" w:color="auto"/>
                    <w:bottom w:val="none" w:sz="0" w:space="0" w:color="auto"/>
                    <w:right w:val="none" w:sz="0" w:space="0" w:color="auto"/>
                  </w:divBdr>
                  <w:divsChild>
                    <w:div w:id="8264436">
                      <w:marLeft w:val="0"/>
                      <w:marRight w:val="0"/>
                      <w:marTop w:val="0"/>
                      <w:marBottom w:val="0"/>
                      <w:divBdr>
                        <w:top w:val="none" w:sz="0" w:space="0" w:color="auto"/>
                        <w:left w:val="none" w:sz="0" w:space="0" w:color="auto"/>
                        <w:bottom w:val="none" w:sz="0" w:space="0" w:color="auto"/>
                        <w:right w:val="none" w:sz="0" w:space="0" w:color="auto"/>
                      </w:divBdr>
                      <w:divsChild>
                        <w:div w:id="125088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215699">
      <w:bodyDiv w:val="1"/>
      <w:marLeft w:val="0"/>
      <w:marRight w:val="0"/>
      <w:marTop w:val="0"/>
      <w:marBottom w:val="0"/>
      <w:divBdr>
        <w:top w:val="none" w:sz="0" w:space="0" w:color="auto"/>
        <w:left w:val="none" w:sz="0" w:space="0" w:color="auto"/>
        <w:bottom w:val="none" w:sz="0" w:space="0" w:color="auto"/>
        <w:right w:val="none" w:sz="0" w:space="0" w:color="auto"/>
      </w:divBdr>
    </w:div>
    <w:div w:id="1665468690">
      <w:bodyDiv w:val="1"/>
      <w:marLeft w:val="0"/>
      <w:marRight w:val="0"/>
      <w:marTop w:val="0"/>
      <w:marBottom w:val="0"/>
      <w:divBdr>
        <w:top w:val="none" w:sz="0" w:space="0" w:color="auto"/>
        <w:left w:val="none" w:sz="0" w:space="0" w:color="auto"/>
        <w:bottom w:val="none" w:sz="0" w:space="0" w:color="auto"/>
        <w:right w:val="none" w:sz="0" w:space="0" w:color="auto"/>
      </w:divBdr>
    </w:div>
    <w:div w:id="1788235028">
      <w:bodyDiv w:val="1"/>
      <w:marLeft w:val="0"/>
      <w:marRight w:val="0"/>
      <w:marTop w:val="0"/>
      <w:marBottom w:val="0"/>
      <w:divBdr>
        <w:top w:val="none" w:sz="0" w:space="0" w:color="auto"/>
        <w:left w:val="none" w:sz="0" w:space="0" w:color="auto"/>
        <w:bottom w:val="none" w:sz="0" w:space="0" w:color="auto"/>
        <w:right w:val="none" w:sz="0" w:space="0" w:color="auto"/>
      </w:divBdr>
    </w:div>
    <w:div w:id="1809742569">
      <w:bodyDiv w:val="1"/>
      <w:marLeft w:val="0"/>
      <w:marRight w:val="0"/>
      <w:marTop w:val="0"/>
      <w:marBottom w:val="0"/>
      <w:divBdr>
        <w:top w:val="none" w:sz="0" w:space="0" w:color="auto"/>
        <w:left w:val="none" w:sz="0" w:space="0" w:color="auto"/>
        <w:bottom w:val="none" w:sz="0" w:space="0" w:color="auto"/>
        <w:right w:val="none" w:sz="0" w:space="0" w:color="auto"/>
      </w:divBdr>
      <w:divsChild>
        <w:div w:id="645283830">
          <w:marLeft w:val="-225"/>
          <w:marRight w:val="-225"/>
          <w:marTop w:val="0"/>
          <w:marBottom w:val="0"/>
          <w:divBdr>
            <w:top w:val="none" w:sz="0" w:space="0" w:color="auto"/>
            <w:left w:val="none" w:sz="0" w:space="0" w:color="auto"/>
            <w:bottom w:val="none" w:sz="0" w:space="0" w:color="auto"/>
            <w:right w:val="none" w:sz="0" w:space="0" w:color="auto"/>
          </w:divBdr>
          <w:divsChild>
            <w:div w:id="1481458952">
              <w:marLeft w:val="0"/>
              <w:marRight w:val="300"/>
              <w:marTop w:val="0"/>
              <w:marBottom w:val="0"/>
              <w:divBdr>
                <w:top w:val="none" w:sz="0" w:space="0" w:color="auto"/>
                <w:left w:val="none" w:sz="0" w:space="0" w:color="auto"/>
                <w:bottom w:val="none" w:sz="0" w:space="0" w:color="auto"/>
                <w:right w:val="none" w:sz="0" w:space="0" w:color="auto"/>
              </w:divBdr>
            </w:div>
            <w:div w:id="1054740659">
              <w:marLeft w:val="0"/>
              <w:marRight w:val="0"/>
              <w:marTop w:val="0"/>
              <w:marBottom w:val="0"/>
              <w:divBdr>
                <w:top w:val="none" w:sz="0" w:space="0" w:color="auto"/>
                <w:left w:val="none" w:sz="0" w:space="0" w:color="auto"/>
                <w:bottom w:val="none" w:sz="0" w:space="0" w:color="auto"/>
                <w:right w:val="none" w:sz="0" w:space="0" w:color="auto"/>
              </w:divBdr>
              <w:divsChild>
                <w:div w:id="1602226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8.wmf"/><Relationship Id="rId21" Type="http://schemas.openxmlformats.org/officeDocument/2006/relationships/oleObject" Target="embeddings/oleObject7.bin"/><Relationship Id="rId22" Type="http://schemas.openxmlformats.org/officeDocument/2006/relationships/image" Target="media/image9.wmf"/><Relationship Id="rId23" Type="http://schemas.openxmlformats.org/officeDocument/2006/relationships/oleObject" Target="embeddings/oleObject8.bin"/><Relationship Id="rId24" Type="http://schemas.openxmlformats.org/officeDocument/2006/relationships/image" Target="media/image10.wmf"/><Relationship Id="rId25" Type="http://schemas.openxmlformats.org/officeDocument/2006/relationships/oleObject" Target="embeddings/oleObject9.bin"/><Relationship Id="rId26" Type="http://schemas.openxmlformats.org/officeDocument/2006/relationships/image" Target="media/image11.wmf"/><Relationship Id="rId27" Type="http://schemas.openxmlformats.org/officeDocument/2006/relationships/oleObject" Target="embeddings/oleObject10.bin"/><Relationship Id="rId28" Type="http://schemas.openxmlformats.org/officeDocument/2006/relationships/image" Target="media/image12.wmf"/><Relationship Id="rId29" Type="http://schemas.openxmlformats.org/officeDocument/2006/relationships/oleObject" Target="embeddings/oleObject11.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image" Target="media/image13.wmf"/><Relationship Id="rId31" Type="http://schemas.openxmlformats.org/officeDocument/2006/relationships/oleObject" Target="embeddings/oleObject12.bin"/><Relationship Id="rId32" Type="http://schemas.openxmlformats.org/officeDocument/2006/relationships/image" Target="media/image14.wmf"/><Relationship Id="rId9" Type="http://schemas.openxmlformats.org/officeDocument/2006/relationships/oleObject" Target="embeddings/oleObject1.bin"/><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wmf"/><Relationship Id="rId33" Type="http://schemas.openxmlformats.org/officeDocument/2006/relationships/oleObject" Target="embeddings/oleObject13.bin"/><Relationship Id="rId34" Type="http://schemas.openxmlformats.org/officeDocument/2006/relationships/image" Target="media/image15.wmf"/><Relationship Id="rId35" Type="http://schemas.openxmlformats.org/officeDocument/2006/relationships/oleObject" Target="embeddings/oleObject14.bin"/><Relationship Id="rId36" Type="http://schemas.openxmlformats.org/officeDocument/2006/relationships/image" Target="media/image16.png"/><Relationship Id="rId10" Type="http://schemas.openxmlformats.org/officeDocument/2006/relationships/image" Target="media/image3.wmf"/><Relationship Id="rId11" Type="http://schemas.openxmlformats.org/officeDocument/2006/relationships/oleObject" Target="embeddings/oleObject2.bin"/><Relationship Id="rId12" Type="http://schemas.openxmlformats.org/officeDocument/2006/relationships/image" Target="media/image4.wmf"/><Relationship Id="rId13" Type="http://schemas.openxmlformats.org/officeDocument/2006/relationships/oleObject" Target="embeddings/oleObject3.bin"/><Relationship Id="rId14" Type="http://schemas.openxmlformats.org/officeDocument/2006/relationships/image" Target="media/image5.wmf"/><Relationship Id="rId15" Type="http://schemas.openxmlformats.org/officeDocument/2006/relationships/oleObject" Target="embeddings/oleObject4.bin"/><Relationship Id="rId16" Type="http://schemas.openxmlformats.org/officeDocument/2006/relationships/image" Target="media/image6.wmf"/><Relationship Id="rId17" Type="http://schemas.openxmlformats.org/officeDocument/2006/relationships/oleObject" Target="embeddings/oleObject5.bin"/><Relationship Id="rId18" Type="http://schemas.openxmlformats.org/officeDocument/2006/relationships/image" Target="media/image7.wmf"/><Relationship Id="rId19" Type="http://schemas.openxmlformats.org/officeDocument/2006/relationships/oleObject" Target="embeddings/oleObject6.bin"/><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849</Words>
  <Characters>4841</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Katleiah Ramos</cp:lastModifiedBy>
  <cp:revision>52</cp:revision>
  <cp:lastPrinted>2016-11-29T16:10:00Z</cp:lastPrinted>
  <dcterms:created xsi:type="dcterms:W3CDTF">2017-02-12T18:44:00Z</dcterms:created>
  <dcterms:modified xsi:type="dcterms:W3CDTF">2017-02-13T02:23:00Z</dcterms:modified>
</cp:coreProperties>
</file>